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6F90" w:rsidRDefault="005F6F90" w:rsidP="005F6F90">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注意！请您仔细阅读如下全部内容。</w:t>
      </w:r>
      <w:r>
        <w:rPr>
          <w:rFonts w:ascii="Helvetica" w:hAnsi="Helvetica" w:cs="Helvetica"/>
          <w:color w:val="333333"/>
          <w:sz w:val="21"/>
          <w:szCs w:val="21"/>
        </w:rPr>
        <w:t> </w:t>
      </w:r>
    </w:p>
    <w:p w:rsidR="005F6F90" w:rsidRDefault="005F6F90" w:rsidP="005F6F90">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r>
        <w:rPr>
          <w:rFonts w:ascii="Helvetica" w:hAnsi="Helvetica" w:cs="Helvetica"/>
          <w:color w:val="333333"/>
          <w:sz w:val="21"/>
          <w:szCs w:val="21"/>
        </w:rPr>
        <w:t>请您仔细阅读本《服务协议》（未成年人应当在其法定监护人陪同下阅读），并选择接受或不接受本《服务协议》。除非您同意并接受本《服务协议》中的各个条款，包括但不限于免除或限制责任，对用户权利进行限制以及约定争议解决方式、司法管辖的条款。</w:t>
      </w:r>
      <w:r>
        <w:rPr>
          <w:rFonts w:ascii="Helvetica" w:hAnsi="Helvetica" w:cs="Helvetica"/>
          <w:color w:val="333333"/>
          <w:sz w:val="21"/>
          <w:szCs w:val="21"/>
        </w:rPr>
        <w:t> </w:t>
      </w:r>
      <w:r>
        <w:rPr>
          <w:rFonts w:ascii="Helvetica" w:hAnsi="Helvetica" w:cs="Helvetica"/>
          <w:color w:val="333333"/>
          <w:sz w:val="21"/>
          <w:szCs w:val="21"/>
        </w:rPr>
        <w:br/>
      </w:r>
      <w:r>
        <w:rPr>
          <w:rFonts w:ascii="Helvetica" w:hAnsi="Helvetica" w:cs="Helvetica"/>
          <w:color w:val="333333"/>
          <w:sz w:val="21"/>
          <w:szCs w:val="21"/>
        </w:rPr>
        <w:t>本《服务协议》条款的订立、执行和解释及争议的解决均应适用中华人民共和国法律、行政法规。如双方就</w:t>
      </w:r>
      <w:proofErr w:type="gramStart"/>
      <w:r>
        <w:rPr>
          <w:rFonts w:ascii="Helvetica" w:hAnsi="Helvetica" w:cs="Helvetica"/>
          <w:color w:val="333333"/>
          <w:sz w:val="21"/>
          <w:szCs w:val="21"/>
        </w:rPr>
        <w:t>本服务</w:t>
      </w:r>
      <w:proofErr w:type="gramEnd"/>
      <w:r>
        <w:rPr>
          <w:rFonts w:ascii="Helvetica" w:hAnsi="Helvetica" w:cs="Helvetica"/>
          <w:color w:val="333333"/>
          <w:sz w:val="21"/>
          <w:szCs w:val="21"/>
        </w:rPr>
        <w:t>协议条款以及公司相关规定的内容和执行发生争议，双方应尽量友好协商解决。</w:t>
      </w:r>
      <w:r>
        <w:rPr>
          <w:rFonts w:ascii="Helvetica" w:hAnsi="Helvetica" w:cs="Helvetica"/>
          <w:color w:val="333333"/>
          <w:sz w:val="21"/>
          <w:szCs w:val="21"/>
        </w:rPr>
        <w:t> </w:t>
      </w:r>
    </w:p>
    <w:p w:rsidR="005F6F90" w:rsidRDefault="005F6F90" w:rsidP="005F6F90">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r>
        <w:rPr>
          <w:rFonts w:ascii="Helvetica" w:hAnsi="Helvetica" w:cs="Helvetica"/>
          <w:color w:val="333333"/>
          <w:sz w:val="21"/>
          <w:szCs w:val="21"/>
        </w:rPr>
        <w:t>本《服务协议》分为两部份，第一部份是文化部根据《网络游戏管理暂行办法》（文化部令第</w:t>
      </w:r>
      <w:r>
        <w:rPr>
          <w:rFonts w:ascii="Helvetica" w:hAnsi="Helvetica" w:cs="Helvetica"/>
          <w:color w:val="333333"/>
          <w:sz w:val="21"/>
          <w:szCs w:val="21"/>
        </w:rPr>
        <w:t>49</w:t>
      </w:r>
      <w:r>
        <w:rPr>
          <w:rFonts w:ascii="Helvetica" w:hAnsi="Helvetica" w:cs="Helvetica"/>
          <w:color w:val="333333"/>
          <w:sz w:val="21"/>
          <w:szCs w:val="21"/>
        </w:rPr>
        <w:t>号）制定《网络游戏服务格式化协议必备条款》，第二是根据《中华人民共和国合同法》、《中华人民共和国著作权法》、《网络游戏管理暂行办法》等国家法律法规拟定的网络游戏服务协议条款。</w:t>
      </w:r>
      <w:r>
        <w:rPr>
          <w:rFonts w:ascii="Helvetica" w:hAnsi="Helvetica" w:cs="Helvetica"/>
          <w:color w:val="333333"/>
          <w:sz w:val="21"/>
          <w:szCs w:val="21"/>
        </w:rPr>
        <w:t> </w:t>
      </w:r>
    </w:p>
    <w:p w:rsidR="005F6F90" w:rsidRDefault="005F6F90" w:rsidP="005F6F90">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r>
        <w:rPr>
          <w:rFonts w:ascii="Helvetica" w:hAnsi="Helvetica" w:cs="Helvetica"/>
          <w:color w:val="333333"/>
          <w:sz w:val="21"/>
          <w:szCs w:val="21"/>
        </w:rPr>
        <w:t>甲方为</w:t>
      </w:r>
      <w:r w:rsidR="00605342">
        <w:rPr>
          <w:rFonts w:ascii="Helvetica" w:hAnsi="Helvetica" w:cs="Helvetica"/>
          <w:color w:val="333333"/>
          <w:sz w:val="21"/>
          <w:szCs w:val="21"/>
        </w:rPr>
        <w:t>海南千纸</w:t>
      </w:r>
      <w:proofErr w:type="gramStart"/>
      <w:r w:rsidR="00605342">
        <w:rPr>
          <w:rFonts w:ascii="Helvetica" w:hAnsi="Helvetica" w:cs="Helvetica"/>
          <w:color w:val="333333"/>
          <w:sz w:val="21"/>
          <w:szCs w:val="21"/>
        </w:rPr>
        <w:t>鹤网络</w:t>
      </w:r>
      <w:proofErr w:type="gramEnd"/>
      <w:r w:rsidR="00605342">
        <w:rPr>
          <w:rFonts w:ascii="Helvetica" w:hAnsi="Helvetica" w:cs="Helvetica"/>
          <w:color w:val="333333"/>
          <w:sz w:val="21"/>
          <w:szCs w:val="21"/>
        </w:rPr>
        <w:t>科技有限公司</w:t>
      </w:r>
      <w:r>
        <w:rPr>
          <w:rFonts w:ascii="Helvetica" w:hAnsi="Helvetica" w:cs="Helvetica"/>
          <w:color w:val="333333"/>
          <w:sz w:val="21"/>
          <w:szCs w:val="21"/>
        </w:rPr>
        <w:t xml:space="preserve"> </w:t>
      </w:r>
      <w:r>
        <w:rPr>
          <w:rFonts w:ascii="Helvetica" w:hAnsi="Helvetica" w:cs="Helvetica"/>
          <w:color w:val="333333"/>
          <w:sz w:val="21"/>
          <w:szCs w:val="21"/>
        </w:rPr>
        <w:t>，乙方为网络游戏用户。</w:t>
      </w:r>
      <w:r>
        <w:rPr>
          <w:rFonts w:ascii="Helvetica" w:hAnsi="Helvetica" w:cs="Helvetica"/>
          <w:color w:val="333333"/>
          <w:sz w:val="21"/>
          <w:szCs w:val="21"/>
        </w:rPr>
        <w:t> </w:t>
      </w:r>
      <w:r>
        <w:rPr>
          <w:rFonts w:ascii="Helvetica" w:hAnsi="Helvetica" w:cs="Helvetica"/>
          <w:color w:val="333333"/>
          <w:sz w:val="21"/>
          <w:szCs w:val="21"/>
        </w:rPr>
        <w:br/>
      </w:r>
      <w:r>
        <w:rPr>
          <w:rFonts w:ascii="Helvetica" w:hAnsi="Helvetica" w:cs="Helvetica"/>
          <w:color w:val="333333"/>
          <w:sz w:val="21"/>
          <w:szCs w:val="21"/>
        </w:rPr>
        <w:t>只要您点击</w:t>
      </w:r>
      <w:r>
        <w:rPr>
          <w:rFonts w:ascii="Helvetica" w:hAnsi="Helvetica" w:cs="Helvetica"/>
          <w:color w:val="333333"/>
          <w:sz w:val="21"/>
          <w:szCs w:val="21"/>
        </w:rPr>
        <w:t>"</w:t>
      </w:r>
      <w:r>
        <w:rPr>
          <w:rFonts w:ascii="Helvetica" w:hAnsi="Helvetica" w:cs="Helvetica"/>
          <w:color w:val="333333"/>
          <w:sz w:val="21"/>
          <w:szCs w:val="21"/>
        </w:rPr>
        <w:t>接受</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同意</w:t>
      </w:r>
      <w:r>
        <w:rPr>
          <w:rFonts w:ascii="Helvetica" w:hAnsi="Helvetica" w:cs="Helvetica"/>
          <w:color w:val="333333"/>
          <w:sz w:val="21"/>
          <w:szCs w:val="21"/>
        </w:rPr>
        <w:t>"</w:t>
      </w:r>
      <w:r>
        <w:rPr>
          <w:rFonts w:ascii="Helvetica" w:hAnsi="Helvetica" w:cs="Helvetica"/>
          <w:color w:val="333333"/>
          <w:sz w:val="21"/>
          <w:szCs w:val="21"/>
        </w:rPr>
        <w:t>或实际使用</w:t>
      </w:r>
      <w:r w:rsidR="00605342">
        <w:rPr>
          <w:rFonts w:ascii="Helvetica" w:hAnsi="Helvetica" w:cs="Helvetica"/>
          <w:color w:val="333333"/>
          <w:sz w:val="21"/>
          <w:szCs w:val="21"/>
        </w:rPr>
        <w:t>海南千纸</w:t>
      </w:r>
      <w:proofErr w:type="gramStart"/>
      <w:r w:rsidR="00605342">
        <w:rPr>
          <w:rFonts w:ascii="Helvetica" w:hAnsi="Helvetica" w:cs="Helvetica"/>
          <w:color w:val="333333"/>
          <w:sz w:val="21"/>
          <w:szCs w:val="21"/>
        </w:rPr>
        <w:t>鹤网络</w:t>
      </w:r>
      <w:proofErr w:type="gramEnd"/>
      <w:r w:rsidR="00605342">
        <w:rPr>
          <w:rFonts w:ascii="Helvetica" w:hAnsi="Helvetica" w:cs="Helvetica"/>
          <w:color w:val="333333"/>
          <w:sz w:val="21"/>
          <w:szCs w:val="21"/>
        </w:rPr>
        <w:t>科技有限公司</w:t>
      </w:r>
      <w:r>
        <w:rPr>
          <w:rFonts w:ascii="Helvetica" w:hAnsi="Helvetica" w:cs="Helvetica"/>
          <w:color w:val="333333"/>
          <w:sz w:val="21"/>
          <w:szCs w:val="21"/>
        </w:rPr>
        <w:t xml:space="preserve"> </w:t>
      </w:r>
      <w:r>
        <w:rPr>
          <w:rFonts w:ascii="Helvetica" w:hAnsi="Helvetica" w:cs="Helvetica"/>
          <w:color w:val="333333"/>
          <w:sz w:val="21"/>
          <w:szCs w:val="21"/>
        </w:rPr>
        <w:t>服务，即表明您同意受本法律文件的约束</w:t>
      </w:r>
      <w:r>
        <w:rPr>
          <w:rFonts w:ascii="Helvetica" w:hAnsi="Helvetica" w:cs="Helvetica"/>
          <w:color w:val="333333"/>
          <w:sz w:val="21"/>
          <w:szCs w:val="21"/>
        </w:rPr>
        <w:t> </w:t>
      </w:r>
      <w:r>
        <w:rPr>
          <w:rFonts w:ascii="Helvetica" w:hAnsi="Helvetica" w:cs="Helvetica"/>
          <w:color w:val="333333"/>
          <w:sz w:val="21"/>
          <w:szCs w:val="21"/>
        </w:rPr>
        <w:br/>
      </w:r>
      <w:r>
        <w:rPr>
          <w:rFonts w:ascii="Helvetica" w:hAnsi="Helvetica" w:cs="Helvetica"/>
          <w:color w:val="333333"/>
          <w:sz w:val="21"/>
          <w:szCs w:val="21"/>
        </w:rPr>
        <w:t>（注：协议中加粗条款请</w:t>
      </w:r>
      <w:proofErr w:type="gramStart"/>
      <w:r>
        <w:rPr>
          <w:rFonts w:ascii="Helvetica" w:hAnsi="Helvetica" w:cs="Helvetica"/>
          <w:color w:val="333333"/>
          <w:sz w:val="21"/>
          <w:szCs w:val="21"/>
        </w:rPr>
        <w:t>您重点</w:t>
      </w:r>
      <w:proofErr w:type="gramEnd"/>
      <w:r>
        <w:rPr>
          <w:rFonts w:ascii="Helvetica" w:hAnsi="Helvetica" w:cs="Helvetica"/>
          <w:color w:val="333333"/>
          <w:sz w:val="21"/>
          <w:szCs w:val="21"/>
        </w:rPr>
        <w:t>阅读，如有不理解地方请参阅官网客服页面或与客服联系）</w:t>
      </w:r>
      <w:r>
        <w:rPr>
          <w:rFonts w:ascii="Helvetica" w:hAnsi="Helvetica" w:cs="Helvetica"/>
          <w:color w:val="333333"/>
          <w:sz w:val="21"/>
          <w:szCs w:val="21"/>
        </w:rPr>
        <w:t> </w:t>
      </w:r>
    </w:p>
    <w:p w:rsidR="005F6F90" w:rsidRDefault="005F6F90" w:rsidP="005F6F90">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br/>
      </w:r>
      <w:r>
        <w:rPr>
          <w:rFonts w:ascii="Helvetica" w:hAnsi="Helvetica" w:cs="Helvetica"/>
          <w:color w:val="333333"/>
          <w:sz w:val="21"/>
          <w:szCs w:val="21"/>
        </w:rPr>
        <w:t>本协议系</w:t>
      </w:r>
      <w:r w:rsidR="00605342">
        <w:rPr>
          <w:rFonts w:ascii="Helvetica" w:hAnsi="Helvetica" w:cs="Helvetica"/>
          <w:color w:val="333333"/>
          <w:sz w:val="21"/>
          <w:szCs w:val="21"/>
        </w:rPr>
        <w:t>海南千纸</w:t>
      </w:r>
      <w:proofErr w:type="gramStart"/>
      <w:r w:rsidR="00605342">
        <w:rPr>
          <w:rFonts w:ascii="Helvetica" w:hAnsi="Helvetica" w:cs="Helvetica"/>
          <w:color w:val="333333"/>
          <w:sz w:val="21"/>
          <w:szCs w:val="21"/>
        </w:rPr>
        <w:t>鹤网络</w:t>
      </w:r>
      <w:proofErr w:type="gramEnd"/>
      <w:r w:rsidR="00605342">
        <w:rPr>
          <w:rFonts w:ascii="Helvetica" w:hAnsi="Helvetica" w:cs="Helvetica"/>
          <w:color w:val="333333"/>
          <w:sz w:val="21"/>
          <w:szCs w:val="21"/>
        </w:rPr>
        <w:t>科技有限公司</w:t>
      </w:r>
      <w:r>
        <w:rPr>
          <w:rFonts w:ascii="Helvetica" w:hAnsi="Helvetica" w:cs="Helvetica"/>
          <w:color w:val="333333"/>
          <w:sz w:val="21"/>
          <w:szCs w:val="21"/>
        </w:rPr>
        <w:t xml:space="preserve"> </w:t>
      </w:r>
      <w:r>
        <w:rPr>
          <w:rFonts w:ascii="Helvetica" w:hAnsi="Helvetica" w:cs="Helvetica"/>
          <w:color w:val="333333"/>
          <w:sz w:val="21"/>
          <w:szCs w:val="21"/>
        </w:rPr>
        <w:t>服务（简称</w:t>
      </w:r>
      <w:r>
        <w:rPr>
          <w:rFonts w:ascii="Helvetica" w:hAnsi="Helvetica" w:cs="Helvetica"/>
          <w:color w:val="333333"/>
          <w:sz w:val="21"/>
          <w:szCs w:val="21"/>
        </w:rPr>
        <w:t>"</w:t>
      </w:r>
      <w:r>
        <w:rPr>
          <w:rFonts w:ascii="Helvetica" w:hAnsi="Helvetica" w:cs="Helvetica"/>
          <w:color w:val="333333"/>
          <w:sz w:val="21"/>
          <w:szCs w:val="21"/>
        </w:rPr>
        <w:t>第二世界</w:t>
      </w:r>
      <w:r>
        <w:rPr>
          <w:rFonts w:ascii="Helvetica" w:hAnsi="Helvetica" w:cs="Helvetica"/>
          <w:color w:val="333333"/>
          <w:sz w:val="21"/>
          <w:szCs w:val="21"/>
        </w:rPr>
        <w:t>"</w:t>
      </w:r>
      <w:r>
        <w:rPr>
          <w:rFonts w:ascii="Helvetica" w:hAnsi="Helvetica" w:cs="Helvetica"/>
          <w:color w:val="333333"/>
          <w:sz w:val="21"/>
          <w:szCs w:val="21"/>
        </w:rPr>
        <w:t>）在向用户通过域名为、</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等网站（下称</w:t>
      </w:r>
      <w:r>
        <w:rPr>
          <w:rFonts w:ascii="Helvetica" w:hAnsi="Helvetica" w:cs="Helvetica"/>
          <w:color w:val="333333"/>
          <w:sz w:val="21"/>
          <w:szCs w:val="21"/>
        </w:rPr>
        <w:t>“</w:t>
      </w:r>
      <w:r>
        <w:rPr>
          <w:rFonts w:ascii="Helvetica" w:hAnsi="Helvetica" w:cs="Helvetica"/>
          <w:color w:val="333333"/>
          <w:sz w:val="21"/>
          <w:szCs w:val="21"/>
        </w:rPr>
        <w:t>第二世界网站</w:t>
      </w:r>
      <w:r>
        <w:rPr>
          <w:rFonts w:ascii="Helvetica" w:hAnsi="Helvetica" w:cs="Helvetica"/>
          <w:color w:val="333333"/>
          <w:sz w:val="21"/>
          <w:szCs w:val="21"/>
        </w:rPr>
        <w:t>”</w:t>
      </w:r>
      <w:r>
        <w:rPr>
          <w:rFonts w:ascii="Helvetica" w:hAnsi="Helvetica" w:cs="Helvetica"/>
          <w:color w:val="333333"/>
          <w:sz w:val="21"/>
          <w:szCs w:val="21"/>
        </w:rPr>
        <w:t>）提供相关产品和服务（以下简称为</w:t>
      </w:r>
      <w:r>
        <w:rPr>
          <w:rFonts w:ascii="Helvetica" w:hAnsi="Helvetica" w:cs="Helvetica"/>
          <w:color w:val="333333"/>
          <w:sz w:val="21"/>
          <w:szCs w:val="21"/>
        </w:rPr>
        <w:t>“</w:t>
      </w:r>
      <w:r>
        <w:rPr>
          <w:rFonts w:ascii="Helvetica" w:hAnsi="Helvetica" w:cs="Helvetica"/>
          <w:color w:val="333333"/>
          <w:sz w:val="21"/>
          <w:szCs w:val="21"/>
        </w:rPr>
        <w:t>产品和服务</w:t>
      </w:r>
      <w:r>
        <w:rPr>
          <w:rFonts w:ascii="Helvetica" w:hAnsi="Helvetica" w:cs="Helvetica"/>
          <w:color w:val="333333"/>
          <w:sz w:val="21"/>
          <w:szCs w:val="21"/>
        </w:rPr>
        <w:t>”</w:t>
      </w:r>
      <w:r>
        <w:rPr>
          <w:rFonts w:ascii="Helvetica" w:hAnsi="Helvetica" w:cs="Helvetica"/>
          <w:color w:val="333333"/>
          <w:sz w:val="21"/>
          <w:szCs w:val="21"/>
        </w:rPr>
        <w:t>）时与用户达成的关于使用第二世界产品和服务的各项规则、条款和条件，以下或称为</w:t>
      </w:r>
      <w:r>
        <w:rPr>
          <w:rFonts w:ascii="Helvetica" w:hAnsi="Helvetica" w:cs="Helvetica"/>
          <w:color w:val="333333"/>
          <w:sz w:val="21"/>
          <w:szCs w:val="21"/>
        </w:rPr>
        <w:t>“</w:t>
      </w:r>
      <w:r>
        <w:rPr>
          <w:rFonts w:ascii="Helvetica" w:hAnsi="Helvetica" w:cs="Helvetica"/>
          <w:color w:val="333333"/>
          <w:sz w:val="21"/>
          <w:szCs w:val="21"/>
        </w:rPr>
        <w:t>本用户协议</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 </w:t>
      </w:r>
      <w:r>
        <w:rPr>
          <w:rFonts w:ascii="Helvetica" w:hAnsi="Helvetica" w:cs="Helvetica"/>
          <w:color w:val="333333"/>
          <w:sz w:val="21"/>
          <w:szCs w:val="21"/>
        </w:rPr>
        <w:br/>
        <w:t>1.</w:t>
      </w:r>
      <w:r>
        <w:rPr>
          <w:rFonts w:ascii="Helvetica" w:hAnsi="Helvetica" w:cs="Helvetica"/>
          <w:color w:val="333333"/>
          <w:sz w:val="21"/>
          <w:szCs w:val="21"/>
        </w:rPr>
        <w:t>概述</w:t>
      </w:r>
      <w:r>
        <w:rPr>
          <w:rFonts w:ascii="Helvetica" w:hAnsi="Helvetica" w:cs="Helvetica"/>
          <w:color w:val="333333"/>
          <w:sz w:val="21"/>
          <w:szCs w:val="21"/>
        </w:rPr>
        <w:t> </w:t>
      </w:r>
      <w:r>
        <w:rPr>
          <w:rFonts w:ascii="Helvetica" w:hAnsi="Helvetica" w:cs="Helvetica"/>
          <w:color w:val="333333"/>
          <w:sz w:val="21"/>
          <w:szCs w:val="21"/>
        </w:rPr>
        <w:br/>
        <w:t>1.1</w:t>
      </w:r>
      <w:r>
        <w:rPr>
          <w:rFonts w:ascii="Helvetica" w:hAnsi="Helvetica" w:cs="Helvetica"/>
          <w:color w:val="333333"/>
          <w:sz w:val="21"/>
          <w:szCs w:val="21"/>
        </w:rPr>
        <w:t>定义：</w:t>
      </w:r>
      <w:r>
        <w:rPr>
          <w:rFonts w:ascii="Helvetica" w:hAnsi="Helvetica" w:cs="Helvetica"/>
          <w:color w:val="333333"/>
          <w:sz w:val="21"/>
          <w:szCs w:val="21"/>
        </w:rPr>
        <w:t> </w:t>
      </w:r>
      <w:r>
        <w:rPr>
          <w:rFonts w:ascii="Helvetica" w:hAnsi="Helvetica" w:cs="Helvetica"/>
          <w:color w:val="333333"/>
          <w:sz w:val="21"/>
          <w:szCs w:val="21"/>
        </w:rPr>
        <w:br/>
        <w:t>1.1.1“</w:t>
      </w:r>
      <w:r>
        <w:rPr>
          <w:rFonts w:ascii="Helvetica" w:hAnsi="Helvetica" w:cs="Helvetica"/>
          <w:color w:val="333333"/>
          <w:sz w:val="21"/>
          <w:szCs w:val="21"/>
        </w:rPr>
        <w:t>关联企业</w:t>
      </w:r>
      <w:r>
        <w:rPr>
          <w:rFonts w:ascii="Helvetica" w:hAnsi="Helvetica" w:cs="Helvetica"/>
          <w:color w:val="333333"/>
          <w:sz w:val="21"/>
          <w:szCs w:val="21"/>
        </w:rPr>
        <w:t>”</w:t>
      </w:r>
      <w:r>
        <w:rPr>
          <w:rFonts w:ascii="Helvetica" w:hAnsi="Helvetica" w:cs="Helvetica"/>
          <w:color w:val="333333"/>
          <w:sz w:val="21"/>
          <w:szCs w:val="21"/>
        </w:rPr>
        <w:t>指现在或将来与</w:t>
      </w:r>
      <w:r w:rsidR="00605342">
        <w:rPr>
          <w:rFonts w:ascii="Helvetica" w:hAnsi="Helvetica" w:cs="Helvetica"/>
          <w:color w:val="333333"/>
          <w:sz w:val="21"/>
          <w:szCs w:val="21"/>
        </w:rPr>
        <w:t>海南千纸</w:t>
      </w:r>
      <w:proofErr w:type="gramStart"/>
      <w:r w:rsidR="00605342">
        <w:rPr>
          <w:rFonts w:ascii="Helvetica" w:hAnsi="Helvetica" w:cs="Helvetica"/>
          <w:color w:val="333333"/>
          <w:sz w:val="21"/>
          <w:szCs w:val="21"/>
        </w:rPr>
        <w:t>鹤网络</w:t>
      </w:r>
      <w:proofErr w:type="gramEnd"/>
      <w:r w:rsidR="00605342">
        <w:rPr>
          <w:rFonts w:ascii="Helvetica" w:hAnsi="Helvetica" w:cs="Helvetica"/>
          <w:color w:val="333333"/>
          <w:sz w:val="21"/>
          <w:szCs w:val="21"/>
        </w:rPr>
        <w:t>科技有限公司</w:t>
      </w:r>
      <w:r>
        <w:rPr>
          <w:rFonts w:ascii="Helvetica" w:hAnsi="Helvetica" w:cs="Helvetica"/>
          <w:color w:val="333333"/>
          <w:sz w:val="21"/>
          <w:szCs w:val="21"/>
        </w:rPr>
        <w:t xml:space="preserve"> </w:t>
      </w:r>
      <w:r>
        <w:rPr>
          <w:rFonts w:ascii="Helvetica" w:hAnsi="Helvetica" w:cs="Helvetica"/>
          <w:color w:val="333333"/>
          <w:sz w:val="21"/>
          <w:szCs w:val="21"/>
        </w:rPr>
        <w:t>构成</w:t>
      </w:r>
      <w:r>
        <w:rPr>
          <w:rFonts w:ascii="Helvetica" w:hAnsi="Helvetica" w:cs="Helvetica"/>
          <w:color w:val="333333"/>
          <w:sz w:val="21"/>
          <w:szCs w:val="21"/>
        </w:rPr>
        <w:t>“</w:t>
      </w:r>
      <w:r>
        <w:rPr>
          <w:rFonts w:ascii="Helvetica" w:hAnsi="Helvetica" w:cs="Helvetica"/>
          <w:color w:val="333333"/>
          <w:sz w:val="21"/>
          <w:szCs w:val="21"/>
        </w:rPr>
        <w:t>一方控制、共同控制另一方或对另一方施加重大影响，以及两方或两方以上同受一方控制、共同控制或重大影响</w:t>
      </w:r>
      <w:r>
        <w:rPr>
          <w:rFonts w:ascii="Helvetica" w:hAnsi="Helvetica" w:cs="Helvetica"/>
          <w:color w:val="333333"/>
          <w:sz w:val="21"/>
          <w:szCs w:val="21"/>
        </w:rPr>
        <w:t>”</w:t>
      </w:r>
      <w:r>
        <w:rPr>
          <w:rFonts w:ascii="Helvetica" w:hAnsi="Helvetica" w:cs="Helvetica"/>
          <w:color w:val="333333"/>
          <w:sz w:val="21"/>
          <w:szCs w:val="21"/>
        </w:rPr>
        <w:t>的关系的企业。</w:t>
      </w:r>
      <w:r>
        <w:rPr>
          <w:rFonts w:ascii="Helvetica" w:hAnsi="Helvetica" w:cs="Helvetica"/>
          <w:color w:val="333333"/>
          <w:sz w:val="21"/>
          <w:szCs w:val="21"/>
        </w:rPr>
        <w:t> </w:t>
      </w:r>
      <w:r>
        <w:rPr>
          <w:rFonts w:ascii="Helvetica" w:hAnsi="Helvetica" w:cs="Helvetica"/>
          <w:color w:val="333333"/>
          <w:sz w:val="21"/>
          <w:szCs w:val="21"/>
        </w:rPr>
        <w:br/>
        <w:t>1.1.2“</w:t>
      </w:r>
      <w:r>
        <w:rPr>
          <w:rFonts w:ascii="Helvetica" w:hAnsi="Helvetica" w:cs="Helvetica"/>
          <w:color w:val="333333"/>
          <w:sz w:val="21"/>
          <w:szCs w:val="21"/>
        </w:rPr>
        <w:t>用户</w:t>
      </w:r>
      <w:r>
        <w:rPr>
          <w:rFonts w:ascii="Helvetica" w:hAnsi="Helvetica" w:cs="Helvetica"/>
          <w:color w:val="333333"/>
          <w:sz w:val="21"/>
          <w:szCs w:val="21"/>
        </w:rPr>
        <w:t>”</w:t>
      </w:r>
      <w:proofErr w:type="gramStart"/>
      <w:r>
        <w:rPr>
          <w:rFonts w:ascii="Helvetica" w:hAnsi="Helvetica" w:cs="Helvetica"/>
          <w:color w:val="333333"/>
          <w:sz w:val="21"/>
          <w:szCs w:val="21"/>
        </w:rPr>
        <w:t>指愿意</w:t>
      </w:r>
      <w:proofErr w:type="gramEnd"/>
      <w:r>
        <w:rPr>
          <w:rFonts w:ascii="Helvetica" w:hAnsi="Helvetica" w:cs="Helvetica"/>
          <w:color w:val="333333"/>
          <w:sz w:val="21"/>
          <w:szCs w:val="21"/>
        </w:rPr>
        <w:t>接受或实际上已经接受第二世界提供的产品和服务的个人，以下或简称为</w:t>
      </w:r>
      <w:r>
        <w:rPr>
          <w:rFonts w:ascii="Helvetica" w:hAnsi="Helvetica" w:cs="Helvetica"/>
          <w:color w:val="333333"/>
          <w:sz w:val="21"/>
          <w:szCs w:val="21"/>
        </w:rPr>
        <w:t>“</w:t>
      </w:r>
      <w:r>
        <w:rPr>
          <w:rFonts w:ascii="Helvetica" w:hAnsi="Helvetica" w:cs="Helvetica"/>
          <w:color w:val="333333"/>
          <w:sz w:val="21"/>
          <w:szCs w:val="21"/>
        </w:rPr>
        <w:t>您</w:t>
      </w:r>
      <w:r>
        <w:rPr>
          <w:rFonts w:ascii="Helvetica" w:hAnsi="Helvetica" w:cs="Helvetica"/>
          <w:color w:val="333333"/>
          <w:sz w:val="21"/>
          <w:szCs w:val="21"/>
        </w:rPr>
        <w:t>”</w:t>
      </w:r>
      <w:r>
        <w:rPr>
          <w:rFonts w:ascii="Helvetica" w:hAnsi="Helvetica" w:cs="Helvetica"/>
          <w:color w:val="333333"/>
          <w:sz w:val="21"/>
          <w:szCs w:val="21"/>
        </w:rPr>
        <w:t>。</w:t>
      </w:r>
      <w:r>
        <w:rPr>
          <w:rFonts w:ascii="Helvetica" w:hAnsi="Helvetica" w:cs="Helvetica"/>
          <w:color w:val="333333"/>
          <w:sz w:val="21"/>
          <w:szCs w:val="21"/>
        </w:rPr>
        <w:t> </w:t>
      </w:r>
      <w:r>
        <w:rPr>
          <w:rFonts w:ascii="Helvetica" w:hAnsi="Helvetica" w:cs="Helvetica"/>
          <w:color w:val="333333"/>
          <w:sz w:val="21"/>
          <w:szCs w:val="21"/>
        </w:rPr>
        <w:br/>
        <w:t>1.1.3“</w:t>
      </w:r>
      <w:r>
        <w:rPr>
          <w:rFonts w:ascii="Helvetica" w:hAnsi="Helvetica" w:cs="Helvetica"/>
          <w:color w:val="333333"/>
          <w:sz w:val="21"/>
          <w:szCs w:val="21"/>
        </w:rPr>
        <w:t>通行证</w:t>
      </w:r>
      <w:r>
        <w:rPr>
          <w:rFonts w:ascii="Helvetica" w:hAnsi="Helvetica" w:cs="Helvetica"/>
          <w:color w:val="333333"/>
          <w:sz w:val="21"/>
          <w:szCs w:val="21"/>
        </w:rPr>
        <w:t>”</w:t>
      </w:r>
      <w:r>
        <w:rPr>
          <w:rFonts w:ascii="Helvetica" w:hAnsi="Helvetica" w:cs="Helvetica"/>
          <w:color w:val="333333"/>
          <w:sz w:val="21"/>
          <w:szCs w:val="21"/>
        </w:rPr>
        <w:t>指用户为使用第二世界产品和服务需要注册及使用的相应账号及账号信息。</w:t>
      </w:r>
      <w:r>
        <w:rPr>
          <w:rFonts w:ascii="Helvetica" w:hAnsi="Helvetica" w:cs="Helvetica"/>
          <w:color w:val="333333"/>
          <w:sz w:val="21"/>
          <w:szCs w:val="21"/>
        </w:rPr>
        <w:t> </w:t>
      </w:r>
      <w:r>
        <w:rPr>
          <w:rFonts w:ascii="Helvetica" w:hAnsi="Helvetica" w:cs="Helvetica"/>
          <w:color w:val="333333"/>
          <w:sz w:val="21"/>
          <w:szCs w:val="21"/>
        </w:rPr>
        <w:br/>
        <w:t>1.2</w:t>
      </w:r>
      <w:r>
        <w:rPr>
          <w:rFonts w:ascii="Helvetica" w:hAnsi="Helvetica" w:cs="Helvetica"/>
          <w:color w:val="333333"/>
          <w:sz w:val="21"/>
          <w:szCs w:val="21"/>
        </w:rPr>
        <w:t>本协议是用户接受第二世界产品和服务时适用的通用条款。因此，请您在注册成为第二世界用户前或接受第二世界的产品和服务之前，详细地阅读本用户协议的所有内容。</w:t>
      </w:r>
      <w:r>
        <w:rPr>
          <w:rFonts w:ascii="Helvetica" w:hAnsi="Helvetica" w:cs="Helvetica"/>
          <w:color w:val="333333"/>
          <w:sz w:val="21"/>
          <w:szCs w:val="21"/>
        </w:rPr>
        <w:t> </w:t>
      </w:r>
      <w:r>
        <w:rPr>
          <w:rFonts w:ascii="Helvetica" w:hAnsi="Helvetica" w:cs="Helvetica"/>
          <w:color w:val="333333"/>
          <w:sz w:val="21"/>
          <w:szCs w:val="21"/>
        </w:rPr>
        <w:br/>
        <w:t>1.3</w:t>
      </w:r>
      <w:r>
        <w:rPr>
          <w:rFonts w:ascii="Helvetica" w:hAnsi="Helvetica" w:cs="Helvetica"/>
          <w:color w:val="333333"/>
          <w:sz w:val="21"/>
          <w:szCs w:val="21"/>
        </w:rPr>
        <w:t>在</w:t>
      </w:r>
      <w:proofErr w:type="gramStart"/>
      <w:r>
        <w:rPr>
          <w:rFonts w:ascii="Helvetica" w:hAnsi="Helvetica" w:cs="Helvetica"/>
          <w:color w:val="333333"/>
          <w:sz w:val="21"/>
          <w:szCs w:val="21"/>
        </w:rPr>
        <w:t>您注册</w:t>
      </w:r>
      <w:proofErr w:type="gramEnd"/>
      <w:r>
        <w:rPr>
          <w:rFonts w:ascii="Helvetica" w:hAnsi="Helvetica" w:cs="Helvetica"/>
          <w:color w:val="333333"/>
          <w:sz w:val="21"/>
          <w:szCs w:val="21"/>
        </w:rPr>
        <w:t>成为第二世界用户以接受第二世界的服务，或您以其他第二世界允许的方式实际使用第二世界的产品和服务前，您已充分阅读、理解并接受本协议的全部内容以及第二世界公布的各项服务规则（包括但不限于网络游戏防沉迷系统及实名认证服务协议，第二世界在单项产品和服务中所发布的公告、规则等），特别是其中与您的权益有或可能有重大关系的条款，及对第二世界具有或可能具有免责或限制责任的条款。一旦您使用第二世界产品或服务，即表示您同意遵循本协议的所有约定以及第二世界公布的相关服务规则等，并愿意受其约束。如果发生纠纷，您不得以未仔细阅读为由进行抗辩。</w:t>
      </w:r>
      <w:r>
        <w:rPr>
          <w:rFonts w:ascii="Helvetica" w:hAnsi="Helvetica" w:cs="Helvetica"/>
          <w:color w:val="333333"/>
          <w:sz w:val="21"/>
          <w:szCs w:val="21"/>
        </w:rPr>
        <w:t> </w:t>
      </w:r>
      <w:r>
        <w:rPr>
          <w:rFonts w:ascii="Helvetica" w:hAnsi="Helvetica" w:cs="Helvetica"/>
          <w:color w:val="333333"/>
          <w:sz w:val="21"/>
          <w:szCs w:val="21"/>
        </w:rPr>
        <w:br/>
        <w:t>1.4</w:t>
      </w:r>
      <w:r>
        <w:rPr>
          <w:rFonts w:ascii="Helvetica" w:hAnsi="Helvetica" w:cs="Helvetica"/>
          <w:color w:val="333333"/>
          <w:sz w:val="21"/>
          <w:szCs w:val="21"/>
        </w:rPr>
        <w:t>随着经营情况的变化，第二世界有权随时更改本用户协议及第二世界各产品和服务的相关服务规则。修改本用户协议及各服务规则时，就公告修改的需要提前</w:t>
      </w:r>
      <w:r>
        <w:rPr>
          <w:rFonts w:ascii="Helvetica" w:hAnsi="Helvetica" w:cs="Helvetica"/>
          <w:color w:val="333333"/>
          <w:sz w:val="21"/>
          <w:szCs w:val="21"/>
        </w:rPr>
        <w:t>60</w:t>
      </w:r>
      <w:r>
        <w:rPr>
          <w:rFonts w:ascii="Helvetica" w:hAnsi="Helvetica" w:cs="Helvetica"/>
          <w:color w:val="333333"/>
          <w:sz w:val="21"/>
          <w:szCs w:val="21"/>
        </w:rPr>
        <w:t>个工作日给客户</w:t>
      </w:r>
      <w:r>
        <w:rPr>
          <w:rFonts w:ascii="Helvetica" w:hAnsi="Helvetica" w:cs="Helvetica"/>
          <w:color w:val="333333"/>
          <w:sz w:val="21"/>
          <w:szCs w:val="21"/>
        </w:rPr>
        <w:t>,</w:t>
      </w:r>
      <w:r>
        <w:rPr>
          <w:rFonts w:ascii="Helvetica" w:hAnsi="Helvetica" w:cs="Helvetica"/>
          <w:color w:val="333333"/>
          <w:sz w:val="21"/>
          <w:szCs w:val="21"/>
        </w:rPr>
        <w:t>第二世界将于第二世界网站相关页面或各单项产品和服务的页面公告修改的事实，并有权不</w:t>
      </w:r>
      <w:r>
        <w:rPr>
          <w:rFonts w:ascii="Helvetica" w:hAnsi="Helvetica" w:cs="Helvetica"/>
          <w:color w:val="333333"/>
          <w:sz w:val="21"/>
          <w:szCs w:val="21"/>
        </w:rPr>
        <w:lastRenderedPageBreak/>
        <w:t>对用户进行个别另行通知。用户应该在每次登录或使用第二世界产品或服务前查询第二世界网站、第二世界所提供的产品或服务上的相关公告，以了解本用户协议及服务规则的变化。若用户不同意本用户协议或相关服务规则，或者不同意第二世界做出的修改，用户可以主动停止使用第二世界提供的产品和服务，如果在第二世界修改协议或服务规则后，用户仍继续使用第二世界提供的产品和服务，即表示用户同意第二世界对本用户协议及相关服务规则所做的所有修改。</w:t>
      </w:r>
      <w:r>
        <w:rPr>
          <w:rFonts w:ascii="Helvetica" w:hAnsi="Helvetica" w:cs="Helvetica"/>
          <w:color w:val="333333"/>
          <w:sz w:val="21"/>
          <w:szCs w:val="21"/>
        </w:rPr>
        <w:t> </w:t>
      </w:r>
      <w:r>
        <w:rPr>
          <w:rFonts w:ascii="Helvetica" w:hAnsi="Helvetica" w:cs="Helvetica"/>
          <w:color w:val="333333"/>
          <w:sz w:val="21"/>
          <w:szCs w:val="21"/>
        </w:rPr>
        <w:br/>
        <w:t>2.</w:t>
      </w:r>
      <w:r>
        <w:rPr>
          <w:rFonts w:ascii="Helvetica" w:hAnsi="Helvetica" w:cs="Helvetica"/>
          <w:color w:val="333333"/>
          <w:sz w:val="21"/>
          <w:szCs w:val="21"/>
        </w:rPr>
        <w:t>账号和密码</w:t>
      </w:r>
      <w:r>
        <w:rPr>
          <w:rFonts w:ascii="Helvetica" w:hAnsi="Helvetica" w:cs="Helvetica"/>
          <w:color w:val="333333"/>
          <w:sz w:val="21"/>
          <w:szCs w:val="21"/>
        </w:rPr>
        <w:t> </w:t>
      </w:r>
      <w:r>
        <w:rPr>
          <w:rFonts w:ascii="Helvetica" w:hAnsi="Helvetica" w:cs="Helvetica"/>
          <w:color w:val="333333"/>
          <w:sz w:val="21"/>
          <w:szCs w:val="21"/>
        </w:rPr>
        <w:br/>
        <w:t>2.1</w:t>
      </w:r>
      <w:r>
        <w:rPr>
          <w:rFonts w:ascii="Helvetica" w:hAnsi="Helvetica" w:cs="Helvetica"/>
          <w:color w:val="333333"/>
          <w:sz w:val="21"/>
          <w:szCs w:val="21"/>
        </w:rPr>
        <w:t>用户承诺以其真实身份注册通行证，并保证所提供的个人身份资料信息真实、完整、有效，依据法律规定和本协议约定对所提供的信息承担相应的法律责任。第二世界有权审查用户注册所提供的身份信息是否真实、有效，并应积极地采取技术与管理等合理措施保障用户账号的安全、有效；用户有义务妥善保管其账号及密码，并正确、安全地使用其账号及密码。任何一方未尽上述义务导致账号密码遗失、账号被盗等情形而给对方或他人的民事权利造成损害的，应当承担由此产生的法律责任。</w:t>
      </w:r>
      <w:r>
        <w:rPr>
          <w:rFonts w:ascii="Helvetica" w:hAnsi="Helvetica" w:cs="Helvetica"/>
          <w:color w:val="333333"/>
          <w:sz w:val="21"/>
          <w:szCs w:val="21"/>
        </w:rPr>
        <w:t> </w:t>
      </w:r>
      <w:r>
        <w:rPr>
          <w:rFonts w:ascii="Helvetica" w:hAnsi="Helvetica" w:cs="Helvetica"/>
          <w:color w:val="333333"/>
          <w:sz w:val="21"/>
          <w:szCs w:val="21"/>
        </w:rPr>
        <w:br/>
        <w:t>2.2</w:t>
      </w:r>
      <w:r>
        <w:rPr>
          <w:rFonts w:ascii="Helvetica" w:hAnsi="Helvetica" w:cs="Helvetica"/>
          <w:color w:val="333333"/>
          <w:sz w:val="21"/>
          <w:szCs w:val="21"/>
        </w:rPr>
        <w:t>用户申请注册成功后，第二世界有权根据第二世界各产品商业运营情况分配给用户通行证账号。账号一旦设定就不可再为变更。每注册一个通行证账号，即一次合同缔约行为，成就一份独立的服务合同。但第二世界有权就同一用户名下的不同账号进行单独或整体的管理。</w:t>
      </w:r>
      <w:r>
        <w:rPr>
          <w:rFonts w:ascii="Helvetica" w:hAnsi="Helvetica" w:cs="Helvetica"/>
          <w:color w:val="333333"/>
          <w:sz w:val="21"/>
          <w:szCs w:val="21"/>
        </w:rPr>
        <w:t> </w:t>
      </w:r>
      <w:r>
        <w:rPr>
          <w:rFonts w:ascii="Helvetica" w:hAnsi="Helvetica" w:cs="Helvetica"/>
          <w:color w:val="333333"/>
          <w:sz w:val="21"/>
          <w:szCs w:val="21"/>
        </w:rPr>
        <w:br/>
        <w:t>2.3</w:t>
      </w:r>
      <w:r>
        <w:rPr>
          <w:rFonts w:ascii="Helvetica" w:hAnsi="Helvetica" w:cs="Helvetica"/>
          <w:color w:val="333333"/>
          <w:sz w:val="21"/>
          <w:szCs w:val="21"/>
        </w:rPr>
        <w:t>用户在注册时应提供完整、详尽、真实的个人资料，若所提供的资料日后有变更，用户应及时登录账号进行更新及修改。用户以其真实身份注册后，需要修改所提供的个人身份资料信息或账号密码的，第二世界应当按照本用户协议及第二世界相关服务规则及时、有效地为用户提供该项服务。若用户在第二世界留下的个人资料与事实不符，第二世界有权停止向其继续提供产品和服务。当用户向第二世界主张其拥有某账号时，若该账号在第二世界的身份信息记录与用户的身份信息有任何不符，第二世界有权不予认定该账号为该用户所有。</w:t>
      </w:r>
      <w:r>
        <w:rPr>
          <w:rFonts w:ascii="Helvetica" w:hAnsi="Helvetica" w:cs="Helvetica"/>
          <w:color w:val="333333"/>
          <w:sz w:val="21"/>
          <w:szCs w:val="21"/>
        </w:rPr>
        <w:t> </w:t>
      </w:r>
      <w:r>
        <w:rPr>
          <w:rFonts w:ascii="Helvetica" w:hAnsi="Helvetica" w:cs="Helvetica"/>
          <w:color w:val="333333"/>
          <w:sz w:val="21"/>
          <w:szCs w:val="21"/>
        </w:rPr>
        <w:br/>
        <w:t>2.4</w:t>
      </w:r>
      <w:r>
        <w:rPr>
          <w:rFonts w:ascii="Helvetica" w:hAnsi="Helvetica" w:cs="Helvetica"/>
          <w:color w:val="333333"/>
          <w:sz w:val="21"/>
          <w:szCs w:val="21"/>
        </w:rPr>
        <w:t>在没有经过第二世界允许并登记的情况下，用户不得将账号及密码泄漏或提供给他人知悉，也不得将账号出借或转让给他人使用。如因用户自身过错或用户计算机感染病毒或木马，而导致账号或密码泄漏的，用户应自行承担由此造成的损失。第二世界（包括但不限于第二世界的网站和论坛管理人员、客服人员等）不会以任何方式询问用户的密码，所以用户不应对任何人泄漏用户的密码，不要多人共享同一个账号，不要安装非法或来路不明的程序。如果用户遗失了密码，第二世界针对处理此问题之服务保留索取额外费用的权利。</w:t>
      </w:r>
      <w:r>
        <w:rPr>
          <w:rFonts w:ascii="Helvetica" w:hAnsi="Helvetica" w:cs="Helvetica"/>
          <w:color w:val="333333"/>
          <w:sz w:val="21"/>
          <w:szCs w:val="21"/>
        </w:rPr>
        <w:t> </w:t>
      </w:r>
      <w:r>
        <w:rPr>
          <w:rFonts w:ascii="Helvetica" w:hAnsi="Helvetica" w:cs="Helvetica"/>
          <w:color w:val="333333"/>
          <w:sz w:val="21"/>
          <w:szCs w:val="21"/>
        </w:rPr>
        <w:br/>
        <w:t>2.5</w:t>
      </w:r>
      <w:r>
        <w:rPr>
          <w:rFonts w:ascii="Helvetica" w:hAnsi="Helvetica" w:cs="Helvetica"/>
          <w:color w:val="333333"/>
          <w:sz w:val="21"/>
          <w:szCs w:val="21"/>
        </w:rPr>
        <w:t>若用户发现账号或密码被他人非法使用或有异常使用的情形，应立即根据第二世界公布的处理方式通知第二世界，并有权通知第二世界暂停该账号的登录和使用，但用户在申请时应履行必要的手续，诸如提供与其注册身份信息相一致的个人有效身份信息。第二世界核实用户所提供的个人有效身份信息与所注册的身份信息相一致的，应当按照本用户协议及第二世界的相关服务规则等及时采取措施暂停用户账号的登录和使用。第二世界违反上述约定，未及时采取措施暂停用户账号的登录和使用，因此而给用户造成损失的，应当承担其相应的法律责任，但第二世界对采取行动之前用户账号已执行的指令不承担责任。用户没有提供其个人有效身份证件或者用户提供的个人有效身份证件与所注册的身份信息不一致的，第二世界有权拒绝用户上述请求。</w:t>
      </w:r>
      <w:r>
        <w:rPr>
          <w:rFonts w:ascii="Helvetica" w:hAnsi="Helvetica" w:cs="Helvetica"/>
          <w:color w:val="333333"/>
          <w:sz w:val="21"/>
          <w:szCs w:val="21"/>
        </w:rPr>
        <w:t> </w:t>
      </w:r>
      <w:r>
        <w:rPr>
          <w:rFonts w:ascii="Helvetica" w:hAnsi="Helvetica" w:cs="Helvetica"/>
          <w:color w:val="333333"/>
          <w:sz w:val="21"/>
          <w:szCs w:val="21"/>
        </w:rPr>
        <w:br/>
        <w:t>2.6</w:t>
      </w:r>
      <w:r>
        <w:rPr>
          <w:rFonts w:ascii="Helvetica" w:hAnsi="Helvetica" w:cs="Helvetica"/>
          <w:color w:val="333333"/>
          <w:sz w:val="21"/>
          <w:szCs w:val="21"/>
        </w:rPr>
        <w:t>第二世界会向用户提供一定的免费或收费的保护账号密码的辅助工具，但用户知悉并同意：这些工具只能在一定程度上提高账号和密码的安全，第二世界并不担保用户在使用此类辅助工具后就能保障账号密码的绝对安全。</w:t>
      </w:r>
      <w:r>
        <w:rPr>
          <w:rFonts w:ascii="Helvetica" w:hAnsi="Helvetica" w:cs="Helvetica"/>
          <w:color w:val="333333"/>
          <w:sz w:val="21"/>
          <w:szCs w:val="21"/>
        </w:rPr>
        <w:t> </w:t>
      </w:r>
      <w:r>
        <w:rPr>
          <w:rFonts w:ascii="Helvetica" w:hAnsi="Helvetica" w:cs="Helvetica"/>
          <w:color w:val="333333"/>
          <w:sz w:val="21"/>
          <w:szCs w:val="21"/>
        </w:rPr>
        <w:br/>
        <w:t>2.7</w:t>
      </w:r>
      <w:r>
        <w:rPr>
          <w:rFonts w:ascii="Helvetica" w:hAnsi="Helvetica" w:cs="Helvetica"/>
          <w:color w:val="333333"/>
          <w:sz w:val="21"/>
          <w:szCs w:val="21"/>
        </w:rPr>
        <w:t>第二世界在服务器数据出现异常（包括程序</w:t>
      </w:r>
      <w:r>
        <w:rPr>
          <w:rFonts w:ascii="Helvetica" w:hAnsi="Helvetica" w:cs="Helvetica"/>
          <w:color w:val="333333"/>
          <w:sz w:val="21"/>
          <w:szCs w:val="21"/>
        </w:rPr>
        <w:t>Bug</w:t>
      </w:r>
      <w:r>
        <w:rPr>
          <w:rFonts w:ascii="Helvetica" w:hAnsi="Helvetica" w:cs="Helvetica"/>
          <w:color w:val="333333"/>
          <w:sz w:val="21"/>
          <w:szCs w:val="21"/>
        </w:rPr>
        <w:t>导致的数据异常）时，有权将该服务器的数据还原到一定时点，对此第二世界将不承担任何责任。</w:t>
      </w:r>
      <w:r>
        <w:rPr>
          <w:rFonts w:ascii="Helvetica" w:hAnsi="Helvetica" w:cs="Helvetica"/>
          <w:color w:val="333333"/>
          <w:sz w:val="21"/>
          <w:szCs w:val="21"/>
        </w:rPr>
        <w:t> </w:t>
      </w:r>
      <w:r>
        <w:rPr>
          <w:rFonts w:ascii="Helvetica" w:hAnsi="Helvetica" w:cs="Helvetica"/>
          <w:color w:val="333333"/>
          <w:sz w:val="21"/>
          <w:szCs w:val="21"/>
        </w:rPr>
        <w:br/>
        <w:t>3.</w:t>
      </w:r>
      <w:r>
        <w:rPr>
          <w:rFonts w:ascii="Helvetica" w:hAnsi="Helvetica" w:cs="Helvetica"/>
          <w:color w:val="333333"/>
          <w:sz w:val="21"/>
          <w:szCs w:val="21"/>
        </w:rPr>
        <w:t>用户的权利</w:t>
      </w:r>
      <w:r>
        <w:rPr>
          <w:rFonts w:ascii="Helvetica" w:hAnsi="Helvetica" w:cs="Helvetica"/>
          <w:color w:val="333333"/>
          <w:sz w:val="21"/>
          <w:szCs w:val="21"/>
        </w:rPr>
        <w:t> </w:t>
      </w:r>
      <w:r>
        <w:rPr>
          <w:rFonts w:ascii="Helvetica" w:hAnsi="Helvetica" w:cs="Helvetica"/>
          <w:color w:val="333333"/>
          <w:sz w:val="21"/>
          <w:szCs w:val="21"/>
        </w:rPr>
        <w:br/>
      </w:r>
      <w:r>
        <w:rPr>
          <w:rFonts w:ascii="Helvetica" w:hAnsi="Helvetica" w:cs="Helvetica"/>
          <w:color w:val="333333"/>
          <w:sz w:val="21"/>
          <w:szCs w:val="21"/>
        </w:rPr>
        <w:lastRenderedPageBreak/>
        <w:t>3.1</w:t>
      </w:r>
      <w:r>
        <w:rPr>
          <w:rFonts w:ascii="Helvetica" w:hAnsi="Helvetica" w:cs="Helvetica"/>
          <w:color w:val="333333"/>
          <w:sz w:val="21"/>
          <w:szCs w:val="21"/>
        </w:rPr>
        <w:t>用户可以根据本用户协议以及第二世界公布的服务规则等来接受第二世界提供的产品和服务。用户有权在接受第二世界提供的产品和服务的期间监督第二世界及第二世界的工作人员是否按照第二世界所公布的标准向用户提供产品和服务，也可以随时向第二世界提出与第二世界的产品和服务有关意见和建议。</w:t>
      </w:r>
      <w:r>
        <w:rPr>
          <w:rFonts w:ascii="Helvetica" w:hAnsi="Helvetica" w:cs="Helvetica"/>
          <w:color w:val="333333"/>
          <w:sz w:val="21"/>
          <w:szCs w:val="21"/>
        </w:rPr>
        <w:t> </w:t>
      </w:r>
      <w:r>
        <w:rPr>
          <w:rFonts w:ascii="Helvetica" w:hAnsi="Helvetica" w:cs="Helvetica"/>
          <w:color w:val="333333"/>
          <w:sz w:val="21"/>
          <w:szCs w:val="21"/>
        </w:rPr>
        <w:br/>
        <w:t>3.2</w:t>
      </w:r>
      <w:r>
        <w:rPr>
          <w:rFonts w:ascii="Helvetica" w:hAnsi="Helvetica" w:cs="Helvetica"/>
          <w:color w:val="333333"/>
          <w:sz w:val="21"/>
          <w:szCs w:val="21"/>
        </w:rPr>
        <w:t>用户在拥有合法的账号下，可以在第二世界的服务器上</w:t>
      </w:r>
      <w:proofErr w:type="gramStart"/>
      <w:r>
        <w:rPr>
          <w:rFonts w:ascii="Helvetica" w:hAnsi="Helvetica" w:cs="Helvetica"/>
          <w:color w:val="333333"/>
          <w:sz w:val="21"/>
          <w:szCs w:val="21"/>
        </w:rPr>
        <w:t>传使用</w:t>
      </w:r>
      <w:proofErr w:type="gramEnd"/>
      <w:r>
        <w:rPr>
          <w:rFonts w:ascii="Helvetica" w:hAnsi="Helvetica" w:cs="Helvetica"/>
          <w:color w:val="333333"/>
          <w:sz w:val="21"/>
          <w:szCs w:val="21"/>
        </w:rPr>
        <w:t>服务所必需的信息，但信息中不得含有如下内容：</w:t>
      </w:r>
      <w:r>
        <w:rPr>
          <w:rFonts w:ascii="Helvetica" w:hAnsi="Helvetica" w:cs="Helvetica"/>
          <w:color w:val="333333"/>
          <w:sz w:val="21"/>
          <w:szCs w:val="21"/>
        </w:rPr>
        <w:t> </w:t>
      </w:r>
      <w:r>
        <w:rPr>
          <w:rFonts w:ascii="Helvetica" w:hAnsi="Helvetica" w:cs="Helvetica"/>
          <w:color w:val="333333"/>
          <w:sz w:val="21"/>
          <w:szCs w:val="21"/>
        </w:rPr>
        <w:br/>
        <w:t>3.2.1</w:t>
      </w:r>
      <w:r>
        <w:rPr>
          <w:rFonts w:ascii="Helvetica" w:hAnsi="Helvetica" w:cs="Helvetica"/>
          <w:color w:val="333333"/>
          <w:sz w:val="21"/>
          <w:szCs w:val="21"/>
        </w:rPr>
        <w:t>侵犯任何第三者的知识产权或其他权益的内容；</w:t>
      </w:r>
      <w:r>
        <w:rPr>
          <w:rFonts w:ascii="Helvetica" w:hAnsi="Helvetica" w:cs="Helvetica"/>
          <w:color w:val="333333"/>
          <w:sz w:val="21"/>
          <w:szCs w:val="21"/>
        </w:rPr>
        <w:t> </w:t>
      </w:r>
      <w:r>
        <w:rPr>
          <w:rFonts w:ascii="Helvetica" w:hAnsi="Helvetica" w:cs="Helvetica"/>
          <w:color w:val="333333"/>
          <w:sz w:val="21"/>
          <w:szCs w:val="21"/>
        </w:rPr>
        <w:br/>
        <w:t>3.2.2</w:t>
      </w:r>
      <w:r>
        <w:rPr>
          <w:rFonts w:ascii="Helvetica" w:hAnsi="Helvetica" w:cs="Helvetica"/>
          <w:color w:val="333333"/>
          <w:sz w:val="21"/>
          <w:szCs w:val="21"/>
        </w:rPr>
        <w:t>违反任何法律或善良风俗的内容；</w:t>
      </w:r>
      <w:r>
        <w:rPr>
          <w:rFonts w:ascii="Helvetica" w:hAnsi="Helvetica" w:cs="Helvetica"/>
          <w:color w:val="333333"/>
          <w:sz w:val="21"/>
          <w:szCs w:val="21"/>
        </w:rPr>
        <w:t> </w:t>
      </w:r>
      <w:r>
        <w:rPr>
          <w:rFonts w:ascii="Helvetica" w:hAnsi="Helvetica" w:cs="Helvetica"/>
          <w:color w:val="333333"/>
          <w:sz w:val="21"/>
          <w:szCs w:val="21"/>
        </w:rPr>
        <w:br/>
        <w:t>3.2.3</w:t>
      </w:r>
      <w:r>
        <w:rPr>
          <w:rFonts w:ascii="Helvetica" w:hAnsi="Helvetica" w:cs="Helvetica"/>
          <w:color w:val="333333"/>
          <w:sz w:val="21"/>
          <w:szCs w:val="21"/>
        </w:rPr>
        <w:t>包含任何毁谤他人，性骚扰，种族歧视，或对未成年人有不良影响的内容；</w:t>
      </w:r>
      <w:r>
        <w:rPr>
          <w:rFonts w:ascii="Helvetica" w:hAnsi="Helvetica" w:cs="Helvetica"/>
          <w:color w:val="333333"/>
          <w:sz w:val="21"/>
          <w:szCs w:val="21"/>
        </w:rPr>
        <w:t> </w:t>
      </w:r>
      <w:r>
        <w:rPr>
          <w:rFonts w:ascii="Helvetica" w:hAnsi="Helvetica" w:cs="Helvetica"/>
          <w:color w:val="333333"/>
          <w:sz w:val="21"/>
          <w:szCs w:val="21"/>
        </w:rPr>
        <w:br/>
        <w:t>3.2.4</w:t>
      </w:r>
      <w:r>
        <w:rPr>
          <w:rFonts w:ascii="Helvetica" w:hAnsi="Helvetica" w:cs="Helvetica"/>
          <w:color w:val="333333"/>
          <w:sz w:val="21"/>
          <w:szCs w:val="21"/>
        </w:rPr>
        <w:t>包含病毒、木马程序、定时炸弹等可能对第二世界或任何人的计算机系统造成伤害或影响其稳定性的内容。</w:t>
      </w:r>
      <w:r>
        <w:rPr>
          <w:rFonts w:ascii="Helvetica" w:hAnsi="Helvetica" w:cs="Helvetica"/>
          <w:color w:val="333333"/>
          <w:sz w:val="21"/>
          <w:szCs w:val="21"/>
        </w:rPr>
        <w:t> </w:t>
      </w:r>
      <w:r>
        <w:rPr>
          <w:rFonts w:ascii="Helvetica" w:hAnsi="Helvetica" w:cs="Helvetica"/>
          <w:color w:val="333333"/>
          <w:sz w:val="21"/>
          <w:szCs w:val="21"/>
        </w:rPr>
        <w:br/>
      </w:r>
      <w:r>
        <w:rPr>
          <w:rFonts w:ascii="Helvetica" w:hAnsi="Helvetica" w:cs="Helvetica"/>
          <w:color w:val="333333"/>
          <w:sz w:val="21"/>
          <w:szCs w:val="21"/>
        </w:rPr>
        <w:t>第二世界有权依照上</w:t>
      </w:r>
      <w:proofErr w:type="gramStart"/>
      <w:r>
        <w:rPr>
          <w:rFonts w:ascii="Helvetica" w:hAnsi="Helvetica" w:cs="Helvetica"/>
          <w:color w:val="333333"/>
          <w:sz w:val="21"/>
          <w:szCs w:val="21"/>
        </w:rPr>
        <w:t>传内容</w:t>
      </w:r>
      <w:proofErr w:type="gramEnd"/>
      <w:r>
        <w:rPr>
          <w:rFonts w:ascii="Helvetica" w:hAnsi="Helvetica" w:cs="Helvetica"/>
          <w:color w:val="333333"/>
          <w:sz w:val="21"/>
          <w:szCs w:val="21"/>
        </w:rPr>
        <w:t>的严重性采取任何动作，包括但不限于根据第三方提出的权利主张屏蔽或删除用户上传的信息。</w:t>
      </w:r>
      <w:r>
        <w:rPr>
          <w:rFonts w:ascii="Helvetica" w:hAnsi="Helvetica" w:cs="Helvetica"/>
          <w:color w:val="333333"/>
          <w:sz w:val="21"/>
          <w:szCs w:val="21"/>
        </w:rPr>
        <w:t> </w:t>
      </w:r>
      <w:r>
        <w:rPr>
          <w:rFonts w:ascii="Helvetica" w:hAnsi="Helvetica" w:cs="Helvetica"/>
          <w:color w:val="333333"/>
          <w:sz w:val="21"/>
          <w:szCs w:val="21"/>
        </w:rPr>
        <w:br/>
        <w:t>3.3</w:t>
      </w:r>
      <w:r>
        <w:rPr>
          <w:rFonts w:ascii="Helvetica" w:hAnsi="Helvetica" w:cs="Helvetica"/>
          <w:color w:val="333333"/>
          <w:sz w:val="21"/>
          <w:szCs w:val="21"/>
        </w:rPr>
        <w:t>用户特此授权第二世界免费使用用户上传的内容。</w:t>
      </w:r>
      <w:r>
        <w:rPr>
          <w:rFonts w:ascii="Helvetica" w:hAnsi="Helvetica" w:cs="Helvetica"/>
          <w:color w:val="333333"/>
          <w:sz w:val="21"/>
          <w:szCs w:val="21"/>
        </w:rPr>
        <w:t> </w:t>
      </w:r>
      <w:r>
        <w:rPr>
          <w:rFonts w:ascii="Helvetica" w:hAnsi="Helvetica" w:cs="Helvetica"/>
          <w:color w:val="333333"/>
          <w:sz w:val="21"/>
          <w:szCs w:val="21"/>
        </w:rPr>
        <w:br/>
        <w:t>4.</w:t>
      </w:r>
      <w:r>
        <w:rPr>
          <w:rFonts w:ascii="Helvetica" w:hAnsi="Helvetica" w:cs="Helvetica"/>
          <w:color w:val="333333"/>
          <w:sz w:val="21"/>
          <w:szCs w:val="21"/>
        </w:rPr>
        <w:t>用户的义务</w:t>
      </w:r>
      <w:r>
        <w:rPr>
          <w:rFonts w:ascii="Helvetica" w:hAnsi="Helvetica" w:cs="Helvetica"/>
          <w:color w:val="333333"/>
          <w:sz w:val="21"/>
          <w:szCs w:val="21"/>
        </w:rPr>
        <w:t> </w:t>
      </w:r>
      <w:r>
        <w:rPr>
          <w:rFonts w:ascii="Helvetica" w:hAnsi="Helvetica" w:cs="Helvetica"/>
          <w:color w:val="333333"/>
          <w:sz w:val="21"/>
          <w:szCs w:val="21"/>
        </w:rPr>
        <w:br/>
        <w:t>4.1</w:t>
      </w:r>
      <w:r>
        <w:rPr>
          <w:rFonts w:ascii="Helvetica" w:hAnsi="Helvetica" w:cs="Helvetica"/>
          <w:color w:val="333333"/>
          <w:sz w:val="21"/>
          <w:szCs w:val="21"/>
        </w:rPr>
        <w:t>用户需自行配备注册和使用第二世界产品和服务所需的各项计算机及网络设备以及网络资源，并自行负担上网所需的各项费用。</w:t>
      </w:r>
      <w:r>
        <w:rPr>
          <w:rFonts w:ascii="Helvetica" w:hAnsi="Helvetica" w:cs="Helvetica"/>
          <w:color w:val="333333"/>
          <w:sz w:val="21"/>
          <w:szCs w:val="21"/>
        </w:rPr>
        <w:t> </w:t>
      </w:r>
      <w:r>
        <w:rPr>
          <w:rFonts w:ascii="Helvetica" w:hAnsi="Helvetica" w:cs="Helvetica"/>
          <w:color w:val="333333"/>
          <w:sz w:val="21"/>
          <w:szCs w:val="21"/>
        </w:rPr>
        <w:br/>
        <w:t>4.2</w:t>
      </w:r>
      <w:r>
        <w:rPr>
          <w:rFonts w:ascii="Helvetica" w:hAnsi="Helvetica" w:cs="Helvetica"/>
          <w:color w:val="333333"/>
          <w:sz w:val="21"/>
          <w:szCs w:val="21"/>
        </w:rPr>
        <w:t>用户有义务妥善保管使用第二世界通行证和第二世界各产品及服务的账号、密码及其他与第二世界通行证和第二世界各产品及服务有关的身份信息和证件。用户对登录后所持账号产生的行为依法享有权利和承担责任，使用该账号的人即被视为用户本人，其做出的任何行为也将视为用户的行为，用户应当为此账号使用者的一切行为负责。</w:t>
      </w:r>
      <w:r>
        <w:rPr>
          <w:rFonts w:ascii="Helvetica" w:hAnsi="Helvetica" w:cs="Helvetica"/>
          <w:color w:val="333333"/>
          <w:sz w:val="21"/>
          <w:szCs w:val="21"/>
        </w:rPr>
        <w:t> </w:t>
      </w:r>
      <w:r>
        <w:rPr>
          <w:rFonts w:ascii="Helvetica" w:hAnsi="Helvetica" w:cs="Helvetica"/>
          <w:color w:val="333333"/>
          <w:sz w:val="21"/>
          <w:szCs w:val="21"/>
        </w:rPr>
        <w:br/>
      </w:r>
      <w:r>
        <w:rPr>
          <w:rFonts w:ascii="Helvetica" w:hAnsi="Helvetica" w:cs="Helvetica"/>
          <w:color w:val="333333"/>
          <w:sz w:val="21"/>
          <w:szCs w:val="21"/>
        </w:rPr>
        <w:t>第二世界有权根据服务的重要性不同，制定不同的安全级别策略，并要求用户提供相应级别的身份验证信息及资料，包括但不限于：账号、密码、超级身份验证码、身份证件复印件、原件、户籍证明等。当某项服务的申请者按第二世界既定的方式通过身份验证后，第二世界即可视其为该账号用户并依其申请提供服务，由此产生的一切后果由拥有该账号的用户自行承担。</w:t>
      </w:r>
      <w:r>
        <w:rPr>
          <w:rFonts w:ascii="Helvetica" w:hAnsi="Helvetica" w:cs="Helvetica"/>
          <w:color w:val="333333"/>
          <w:sz w:val="21"/>
          <w:szCs w:val="21"/>
        </w:rPr>
        <w:t> </w:t>
      </w:r>
      <w:r>
        <w:rPr>
          <w:rFonts w:ascii="Helvetica" w:hAnsi="Helvetica" w:cs="Helvetica"/>
          <w:color w:val="333333"/>
          <w:sz w:val="21"/>
          <w:szCs w:val="21"/>
        </w:rPr>
        <w:br/>
        <w:t>4.3</w:t>
      </w:r>
      <w:r>
        <w:rPr>
          <w:rFonts w:ascii="Helvetica" w:hAnsi="Helvetica" w:cs="Helvetica"/>
          <w:color w:val="333333"/>
          <w:sz w:val="21"/>
          <w:szCs w:val="21"/>
        </w:rPr>
        <w:t>用户同意遵守各项条款，用户应每周查看第二世界公布的各项条款。</w:t>
      </w:r>
      <w:r>
        <w:rPr>
          <w:rFonts w:ascii="Helvetica" w:hAnsi="Helvetica" w:cs="Helvetica"/>
          <w:color w:val="333333"/>
          <w:sz w:val="21"/>
          <w:szCs w:val="21"/>
        </w:rPr>
        <w:t> </w:t>
      </w:r>
      <w:r>
        <w:rPr>
          <w:rFonts w:ascii="Helvetica" w:hAnsi="Helvetica" w:cs="Helvetica"/>
          <w:color w:val="333333"/>
          <w:sz w:val="21"/>
          <w:szCs w:val="21"/>
        </w:rPr>
        <w:br/>
        <w:t>4.4</w:t>
      </w:r>
      <w:r>
        <w:rPr>
          <w:rFonts w:ascii="Helvetica" w:hAnsi="Helvetica" w:cs="Helvetica"/>
          <w:color w:val="333333"/>
          <w:sz w:val="21"/>
          <w:szCs w:val="21"/>
        </w:rPr>
        <w:t>用户在使用第二世界产品和接受第二世界服务的过程中，用户：</w:t>
      </w:r>
      <w:r>
        <w:rPr>
          <w:rFonts w:ascii="Helvetica" w:hAnsi="Helvetica" w:cs="Helvetica"/>
          <w:color w:val="333333"/>
          <w:sz w:val="21"/>
          <w:szCs w:val="21"/>
        </w:rPr>
        <w:t> </w:t>
      </w:r>
      <w:r>
        <w:rPr>
          <w:rFonts w:ascii="Helvetica" w:hAnsi="Helvetica" w:cs="Helvetica"/>
          <w:color w:val="333333"/>
          <w:sz w:val="21"/>
          <w:szCs w:val="21"/>
        </w:rPr>
        <w:br/>
        <w:t>4.4.1</w:t>
      </w:r>
      <w:r>
        <w:rPr>
          <w:rFonts w:ascii="Helvetica" w:hAnsi="Helvetica" w:cs="Helvetica"/>
          <w:color w:val="333333"/>
          <w:sz w:val="21"/>
          <w:szCs w:val="21"/>
        </w:rPr>
        <w:t>不得为任何非法目的而使用服务系统；</w:t>
      </w:r>
      <w:r>
        <w:rPr>
          <w:rFonts w:ascii="Helvetica" w:hAnsi="Helvetica" w:cs="Helvetica"/>
          <w:color w:val="333333"/>
          <w:sz w:val="21"/>
          <w:szCs w:val="21"/>
        </w:rPr>
        <w:t> </w:t>
      </w:r>
      <w:r>
        <w:rPr>
          <w:rFonts w:ascii="Helvetica" w:hAnsi="Helvetica" w:cs="Helvetica"/>
          <w:color w:val="333333"/>
          <w:sz w:val="21"/>
          <w:szCs w:val="21"/>
        </w:rPr>
        <w:br/>
        <w:t>4.4.2</w:t>
      </w:r>
      <w:r>
        <w:rPr>
          <w:rFonts w:ascii="Helvetica" w:hAnsi="Helvetica" w:cs="Helvetica"/>
          <w:color w:val="333333"/>
          <w:sz w:val="21"/>
          <w:szCs w:val="21"/>
        </w:rPr>
        <w:t>不得采取任何可能影响第二世界的网络服务的非正常使用行为（包括但不限于损害、攻击服务器或使服务器过度负荷等）；</w:t>
      </w:r>
      <w:r>
        <w:rPr>
          <w:rFonts w:ascii="Helvetica" w:hAnsi="Helvetica" w:cs="Helvetica"/>
          <w:color w:val="333333"/>
          <w:sz w:val="21"/>
          <w:szCs w:val="21"/>
        </w:rPr>
        <w:t> </w:t>
      </w:r>
      <w:r>
        <w:rPr>
          <w:rFonts w:ascii="Helvetica" w:hAnsi="Helvetica" w:cs="Helvetica"/>
          <w:color w:val="333333"/>
          <w:sz w:val="21"/>
          <w:szCs w:val="21"/>
        </w:rPr>
        <w:br/>
        <w:t>4.4.3</w:t>
      </w:r>
      <w:r>
        <w:rPr>
          <w:rFonts w:ascii="Helvetica" w:hAnsi="Helvetica" w:cs="Helvetica"/>
          <w:color w:val="333333"/>
          <w:sz w:val="21"/>
          <w:szCs w:val="21"/>
        </w:rPr>
        <w:t>不得使用任何外挂程序或游戏修改程序；</w:t>
      </w:r>
      <w:r>
        <w:rPr>
          <w:rFonts w:ascii="Helvetica" w:hAnsi="Helvetica" w:cs="Helvetica"/>
          <w:color w:val="333333"/>
          <w:sz w:val="21"/>
          <w:szCs w:val="21"/>
        </w:rPr>
        <w:t> </w:t>
      </w:r>
      <w:r>
        <w:rPr>
          <w:rFonts w:ascii="Helvetica" w:hAnsi="Helvetica" w:cs="Helvetica"/>
          <w:color w:val="333333"/>
          <w:sz w:val="21"/>
          <w:szCs w:val="21"/>
        </w:rPr>
        <w:br/>
        <w:t>4.4.3</w:t>
      </w:r>
      <w:r>
        <w:rPr>
          <w:rFonts w:ascii="Helvetica" w:hAnsi="Helvetica" w:cs="Helvetica"/>
          <w:color w:val="333333"/>
          <w:sz w:val="21"/>
          <w:szCs w:val="21"/>
        </w:rPr>
        <w:t>不得通过第三方软件或在第三方软件的辅助下使用第二世界的产品或接受第二世界的服务；</w:t>
      </w:r>
      <w:r>
        <w:rPr>
          <w:rFonts w:ascii="Helvetica" w:hAnsi="Helvetica" w:cs="Helvetica"/>
          <w:color w:val="333333"/>
          <w:sz w:val="21"/>
          <w:szCs w:val="21"/>
        </w:rPr>
        <w:t> </w:t>
      </w:r>
      <w:r>
        <w:rPr>
          <w:rFonts w:ascii="Helvetica" w:hAnsi="Helvetica" w:cs="Helvetica"/>
          <w:color w:val="333333"/>
          <w:sz w:val="21"/>
          <w:szCs w:val="21"/>
        </w:rPr>
        <w:br/>
        <w:t>4.4.4</w:t>
      </w:r>
      <w:r>
        <w:rPr>
          <w:rFonts w:ascii="Helvetica" w:hAnsi="Helvetica" w:cs="Helvetica"/>
          <w:color w:val="333333"/>
          <w:sz w:val="21"/>
          <w:szCs w:val="21"/>
        </w:rPr>
        <w:t>不得采取任何破坏游戏规则和违反游戏公平性的行为；</w:t>
      </w:r>
      <w:r>
        <w:rPr>
          <w:rFonts w:ascii="Helvetica" w:hAnsi="Helvetica" w:cs="Helvetica"/>
          <w:color w:val="333333"/>
          <w:sz w:val="21"/>
          <w:szCs w:val="21"/>
        </w:rPr>
        <w:t> </w:t>
      </w:r>
      <w:r>
        <w:rPr>
          <w:rFonts w:ascii="Helvetica" w:hAnsi="Helvetica" w:cs="Helvetica"/>
          <w:color w:val="333333"/>
          <w:sz w:val="21"/>
          <w:szCs w:val="21"/>
        </w:rPr>
        <w:br/>
      </w:r>
      <w:r>
        <w:rPr>
          <w:rFonts w:ascii="Helvetica" w:hAnsi="Helvetica" w:cs="Helvetica"/>
          <w:color w:val="333333"/>
          <w:sz w:val="21"/>
          <w:szCs w:val="21"/>
        </w:rPr>
        <w:t>为避免破坏游戏的公平性或平衡性，用户同意并理解其只能通过的产品和服务进行正常的娱乐互动。</w:t>
      </w:r>
      <w:r>
        <w:rPr>
          <w:rFonts w:ascii="Helvetica" w:hAnsi="Helvetica" w:cs="Helvetica"/>
          <w:color w:val="333333"/>
          <w:sz w:val="21"/>
          <w:szCs w:val="21"/>
        </w:rPr>
        <w:t xml:space="preserve"> 4.4.5</w:t>
      </w:r>
      <w:r>
        <w:rPr>
          <w:rFonts w:ascii="Helvetica" w:hAnsi="Helvetica" w:cs="Helvetica"/>
          <w:color w:val="333333"/>
          <w:sz w:val="21"/>
          <w:szCs w:val="21"/>
        </w:rPr>
        <w:t>不得使用任何方式或方法，试图攻击提供游戏服务的相关服务器、路由器、交换机以及其他设备，以达到非法获得或修改未经授权的数据资料、影响正常游戏服务，以及其他危害性目的的任何行为；</w:t>
      </w:r>
      <w:r>
        <w:rPr>
          <w:rFonts w:ascii="Helvetica" w:hAnsi="Helvetica" w:cs="Helvetica"/>
          <w:color w:val="333333"/>
          <w:sz w:val="21"/>
          <w:szCs w:val="21"/>
        </w:rPr>
        <w:t> </w:t>
      </w:r>
      <w:r>
        <w:rPr>
          <w:rFonts w:ascii="Helvetica" w:hAnsi="Helvetica" w:cs="Helvetica"/>
          <w:color w:val="333333"/>
          <w:sz w:val="21"/>
          <w:szCs w:val="21"/>
        </w:rPr>
        <w:br/>
        <w:t>4.4.6</w:t>
      </w:r>
      <w:r>
        <w:rPr>
          <w:rFonts w:ascii="Helvetica" w:hAnsi="Helvetica" w:cs="Helvetica"/>
          <w:color w:val="333333"/>
          <w:sz w:val="21"/>
          <w:szCs w:val="21"/>
        </w:rPr>
        <w:t>不得利用线上游戏系统可能存在的技术缺陷或漏洞而以各种形式为自己及他人牟利或者从事其他不正当行为。</w:t>
      </w:r>
      <w:r>
        <w:rPr>
          <w:rFonts w:ascii="Helvetica" w:hAnsi="Helvetica" w:cs="Helvetica"/>
          <w:color w:val="333333"/>
          <w:sz w:val="21"/>
          <w:szCs w:val="21"/>
        </w:rPr>
        <w:t> </w:t>
      </w:r>
      <w:r>
        <w:rPr>
          <w:rFonts w:ascii="Helvetica" w:hAnsi="Helvetica" w:cs="Helvetica"/>
          <w:color w:val="333333"/>
          <w:sz w:val="21"/>
          <w:szCs w:val="21"/>
        </w:rPr>
        <w:br/>
        <w:t>4.4.7</w:t>
      </w:r>
      <w:r>
        <w:rPr>
          <w:rFonts w:ascii="Helvetica" w:hAnsi="Helvetica" w:cs="Helvetica"/>
          <w:color w:val="333333"/>
          <w:sz w:val="21"/>
          <w:szCs w:val="21"/>
        </w:rPr>
        <w:t>不得利用第二世界产品和网络服务系统进行任何可能对互联网的正常运转造成不利影响或可能干扰他人以正常方式使用第二世界所提供的产品和网络服务的行为；</w:t>
      </w:r>
      <w:r>
        <w:rPr>
          <w:rFonts w:ascii="Helvetica" w:hAnsi="Helvetica" w:cs="Helvetica"/>
          <w:color w:val="333333"/>
          <w:sz w:val="21"/>
          <w:szCs w:val="21"/>
        </w:rPr>
        <w:t> </w:t>
      </w:r>
      <w:r>
        <w:rPr>
          <w:rFonts w:ascii="Helvetica" w:hAnsi="Helvetica" w:cs="Helvetica"/>
          <w:color w:val="333333"/>
          <w:sz w:val="21"/>
          <w:szCs w:val="21"/>
        </w:rPr>
        <w:br/>
        <w:t>4.4.8</w:t>
      </w:r>
      <w:r>
        <w:rPr>
          <w:rFonts w:ascii="Helvetica" w:hAnsi="Helvetica" w:cs="Helvetica"/>
          <w:color w:val="333333"/>
          <w:sz w:val="21"/>
          <w:szCs w:val="21"/>
        </w:rPr>
        <w:t>不得利用第二世界网络服务系统传输任何骚扰性的、中伤他人的、辱骂性的、恐吓性</w:t>
      </w:r>
      <w:r>
        <w:rPr>
          <w:rFonts w:ascii="Helvetica" w:hAnsi="Helvetica" w:cs="Helvetica"/>
          <w:color w:val="333333"/>
          <w:sz w:val="21"/>
          <w:szCs w:val="21"/>
        </w:rPr>
        <w:lastRenderedPageBreak/>
        <w:t>的、庸俗淫秽的、欺诈性的或其他任何非法的信息资料；</w:t>
      </w:r>
      <w:r>
        <w:rPr>
          <w:rFonts w:ascii="Helvetica" w:hAnsi="Helvetica" w:cs="Helvetica"/>
          <w:color w:val="333333"/>
          <w:sz w:val="21"/>
          <w:szCs w:val="21"/>
        </w:rPr>
        <w:t> </w:t>
      </w:r>
      <w:r>
        <w:rPr>
          <w:rFonts w:ascii="Helvetica" w:hAnsi="Helvetica" w:cs="Helvetica"/>
          <w:color w:val="333333"/>
          <w:sz w:val="21"/>
          <w:szCs w:val="21"/>
        </w:rPr>
        <w:br/>
        <w:t>4.4.9</w:t>
      </w:r>
      <w:r>
        <w:rPr>
          <w:rFonts w:ascii="Helvetica" w:hAnsi="Helvetica" w:cs="Helvetica"/>
          <w:color w:val="333333"/>
          <w:sz w:val="21"/>
          <w:szCs w:val="21"/>
        </w:rPr>
        <w:t>不得利用第二世界服务系统进行其他不利于第二世界的行为；</w:t>
      </w:r>
      <w:r>
        <w:rPr>
          <w:rFonts w:ascii="Helvetica" w:hAnsi="Helvetica" w:cs="Helvetica"/>
          <w:color w:val="333333"/>
          <w:sz w:val="21"/>
          <w:szCs w:val="21"/>
        </w:rPr>
        <w:t> </w:t>
      </w:r>
      <w:r>
        <w:rPr>
          <w:rFonts w:ascii="Helvetica" w:hAnsi="Helvetica" w:cs="Helvetica"/>
          <w:color w:val="333333"/>
          <w:sz w:val="21"/>
          <w:szCs w:val="21"/>
        </w:rPr>
        <w:br/>
        <w:t>4.4.10</w:t>
      </w:r>
      <w:r>
        <w:rPr>
          <w:rFonts w:ascii="Helvetica" w:hAnsi="Helvetica" w:cs="Helvetica"/>
          <w:color w:val="333333"/>
          <w:sz w:val="21"/>
          <w:szCs w:val="21"/>
        </w:rPr>
        <w:t>不得使用从非由第二世界指定的渠道所获得的资料或信息；</w:t>
      </w:r>
      <w:r>
        <w:rPr>
          <w:rFonts w:ascii="Helvetica" w:hAnsi="Helvetica" w:cs="Helvetica"/>
          <w:color w:val="333333"/>
          <w:sz w:val="21"/>
          <w:szCs w:val="21"/>
        </w:rPr>
        <w:t> </w:t>
      </w:r>
      <w:r>
        <w:rPr>
          <w:rFonts w:ascii="Helvetica" w:hAnsi="Helvetica" w:cs="Helvetica"/>
          <w:color w:val="333333"/>
          <w:sz w:val="21"/>
          <w:szCs w:val="21"/>
        </w:rPr>
        <w:br/>
        <w:t>4.5</w:t>
      </w:r>
      <w:r>
        <w:rPr>
          <w:rFonts w:ascii="Helvetica" w:hAnsi="Helvetica" w:cs="Helvetica"/>
          <w:color w:val="333333"/>
          <w:sz w:val="21"/>
          <w:szCs w:val="21"/>
        </w:rPr>
        <w:t>如发现任何非法使用用户账号或账号出现安全漏洞的情况，应立即通知第二世界；</w:t>
      </w:r>
      <w:r>
        <w:rPr>
          <w:rFonts w:ascii="Helvetica" w:hAnsi="Helvetica" w:cs="Helvetica"/>
          <w:color w:val="333333"/>
          <w:sz w:val="21"/>
          <w:szCs w:val="21"/>
        </w:rPr>
        <w:t> </w:t>
      </w:r>
      <w:r>
        <w:rPr>
          <w:rFonts w:ascii="Helvetica" w:hAnsi="Helvetica" w:cs="Helvetica"/>
          <w:color w:val="333333"/>
          <w:sz w:val="21"/>
          <w:szCs w:val="21"/>
        </w:rPr>
        <w:br/>
        <w:t>4.6</w:t>
      </w:r>
      <w:r>
        <w:rPr>
          <w:rFonts w:ascii="Helvetica" w:hAnsi="Helvetica" w:cs="Helvetica"/>
          <w:color w:val="333333"/>
          <w:sz w:val="21"/>
          <w:szCs w:val="21"/>
        </w:rPr>
        <w:t>当用户账户涉嫌盗号等非法和违规行为时，用户应配合第二世界的工作，据实回答游戏管理人员提出的与使用第二世界产品相关的问题，以维护自己和其他用户在游戏中的合法权益；</w:t>
      </w:r>
      <w:r>
        <w:rPr>
          <w:rFonts w:ascii="Helvetica" w:hAnsi="Helvetica" w:cs="Helvetica"/>
          <w:color w:val="333333"/>
          <w:sz w:val="21"/>
          <w:szCs w:val="21"/>
        </w:rPr>
        <w:t> </w:t>
      </w:r>
    </w:p>
    <w:p w:rsidR="005F6F90" w:rsidRDefault="005F6F90" w:rsidP="005F6F90">
      <w:pPr>
        <w:pStyle w:val="a3"/>
        <w:shd w:val="clear" w:color="auto" w:fill="FFFFFF"/>
        <w:spacing w:before="0" w:beforeAutospacing="0" w:after="150" w:afterAutospacing="0"/>
        <w:rPr>
          <w:rFonts w:ascii="Helvetica" w:hAnsi="Helvetica" w:cs="Helvetica"/>
          <w:color w:val="333333"/>
          <w:sz w:val="21"/>
          <w:szCs w:val="21"/>
        </w:rPr>
      </w:pPr>
      <w:r>
        <w:rPr>
          <w:rFonts w:ascii="Helvetica" w:hAnsi="Helvetica" w:cs="Helvetica"/>
          <w:color w:val="333333"/>
          <w:sz w:val="21"/>
          <w:szCs w:val="21"/>
        </w:rPr>
        <w:t>5.</w:t>
      </w:r>
      <w:r>
        <w:rPr>
          <w:rFonts w:ascii="Helvetica" w:hAnsi="Helvetica" w:cs="Helvetica"/>
          <w:color w:val="333333"/>
          <w:sz w:val="21"/>
          <w:szCs w:val="21"/>
        </w:rPr>
        <w:t>隐私保护</w:t>
      </w:r>
      <w:r>
        <w:rPr>
          <w:rFonts w:ascii="Helvetica" w:hAnsi="Helvetica" w:cs="Helvetica"/>
          <w:color w:val="333333"/>
          <w:sz w:val="21"/>
          <w:szCs w:val="21"/>
        </w:rPr>
        <w:t> </w:t>
      </w:r>
      <w:r>
        <w:rPr>
          <w:rFonts w:ascii="Helvetica" w:hAnsi="Helvetica" w:cs="Helvetica"/>
          <w:color w:val="333333"/>
          <w:sz w:val="21"/>
          <w:szCs w:val="21"/>
        </w:rPr>
        <w:br/>
      </w:r>
      <w:r>
        <w:rPr>
          <w:rFonts w:ascii="Helvetica" w:hAnsi="Helvetica" w:cs="Helvetica"/>
          <w:color w:val="333333"/>
          <w:sz w:val="21"/>
          <w:szCs w:val="21"/>
        </w:rPr>
        <w:t>保护用户的隐私是第二世界的一项基本政策。本公司重视对您的隐私的保护，一直并将继续努力采取各种合理的物理、电子和管理方面的安全措施来保护用户信息。适用于用户的隐私管理规则以第二世界公布的《第二世界隐私政策》为准，请您详细阅读该政策的内容。</w:t>
      </w:r>
      <w:r>
        <w:rPr>
          <w:rFonts w:ascii="Helvetica" w:hAnsi="Helvetica" w:cs="Helvetica"/>
          <w:color w:val="333333"/>
          <w:sz w:val="21"/>
          <w:szCs w:val="21"/>
        </w:rPr>
        <w:t> </w:t>
      </w:r>
      <w:r>
        <w:rPr>
          <w:rFonts w:ascii="Helvetica" w:hAnsi="Helvetica" w:cs="Helvetica"/>
          <w:color w:val="333333"/>
          <w:sz w:val="21"/>
          <w:szCs w:val="21"/>
        </w:rPr>
        <w:br/>
        <w:t>6.</w:t>
      </w:r>
      <w:r>
        <w:rPr>
          <w:rFonts w:ascii="Helvetica" w:hAnsi="Helvetica" w:cs="Helvetica"/>
          <w:color w:val="333333"/>
          <w:sz w:val="21"/>
          <w:szCs w:val="21"/>
        </w:rPr>
        <w:t>法律管辖</w:t>
      </w:r>
      <w:r>
        <w:rPr>
          <w:rFonts w:ascii="Helvetica" w:hAnsi="Helvetica" w:cs="Helvetica"/>
          <w:color w:val="333333"/>
          <w:sz w:val="21"/>
          <w:szCs w:val="21"/>
        </w:rPr>
        <w:t> </w:t>
      </w:r>
      <w:r>
        <w:rPr>
          <w:rFonts w:ascii="Helvetica" w:hAnsi="Helvetica" w:cs="Helvetica"/>
          <w:color w:val="333333"/>
          <w:sz w:val="21"/>
          <w:szCs w:val="21"/>
        </w:rPr>
        <w:br/>
        <w:t>6.1</w:t>
      </w:r>
      <w:r>
        <w:rPr>
          <w:rFonts w:ascii="Helvetica" w:hAnsi="Helvetica" w:cs="Helvetica"/>
          <w:color w:val="333333"/>
          <w:sz w:val="21"/>
          <w:szCs w:val="21"/>
        </w:rPr>
        <w:t>本产品和服务相关规范的解释及适用，以及用户因使用第二世界产品和服务而与第二世界之间所产生的权利义务关系，应适用中华人民共和国法律（不含涉外民事法律适用法或其他类似法规）。如果本用户协议的任何内容与法律相抵触，应以法律规定为准，同时第二世界将重新解释或修改相关的条款，而本用户协议的其他部分将保持对用户的法律效力。</w:t>
      </w:r>
      <w:r>
        <w:rPr>
          <w:rFonts w:ascii="Helvetica" w:hAnsi="Helvetica" w:cs="Helvetica"/>
          <w:color w:val="333333"/>
          <w:sz w:val="21"/>
          <w:szCs w:val="21"/>
        </w:rPr>
        <w:br/>
        <w:t>6.2</w:t>
      </w:r>
      <w:r>
        <w:rPr>
          <w:rFonts w:ascii="Helvetica" w:hAnsi="Helvetica" w:cs="Helvetica"/>
          <w:color w:val="333333"/>
          <w:sz w:val="21"/>
          <w:szCs w:val="21"/>
        </w:rPr>
        <w:t>与本协议有关的一切争议，包括但不限于因本协议的签订或履行产生的争议、在本协议履行过程中产生的争议以及因本协议下产品和服务所产生的争议，均应以</w:t>
      </w:r>
      <w:r w:rsidR="00605342">
        <w:rPr>
          <w:rFonts w:ascii="Helvetica" w:hAnsi="Helvetica" w:cs="Helvetica"/>
          <w:color w:val="333333"/>
          <w:sz w:val="21"/>
          <w:szCs w:val="21"/>
        </w:rPr>
        <w:t>海南千纸</w:t>
      </w:r>
      <w:proofErr w:type="gramStart"/>
      <w:r w:rsidR="00605342">
        <w:rPr>
          <w:rFonts w:ascii="Helvetica" w:hAnsi="Helvetica" w:cs="Helvetica"/>
          <w:color w:val="333333"/>
          <w:sz w:val="21"/>
          <w:szCs w:val="21"/>
        </w:rPr>
        <w:t>鹤网络</w:t>
      </w:r>
      <w:proofErr w:type="gramEnd"/>
      <w:r w:rsidR="00605342">
        <w:rPr>
          <w:rFonts w:ascii="Helvetica" w:hAnsi="Helvetica" w:cs="Helvetica"/>
          <w:color w:val="333333"/>
          <w:sz w:val="21"/>
          <w:szCs w:val="21"/>
        </w:rPr>
        <w:t>科技有限公司</w:t>
      </w:r>
      <w:r>
        <w:rPr>
          <w:rFonts w:ascii="Helvetica" w:hAnsi="Helvetica" w:cs="Helvetica"/>
          <w:color w:val="333333"/>
          <w:sz w:val="21"/>
          <w:szCs w:val="21"/>
        </w:rPr>
        <w:t>所在地法院为第一审管辖法院。</w:t>
      </w:r>
      <w:r>
        <w:rPr>
          <w:rFonts w:ascii="Helvetica" w:hAnsi="Helvetica" w:cs="Helvetica"/>
          <w:color w:val="333333"/>
          <w:sz w:val="21"/>
          <w:szCs w:val="21"/>
        </w:rPr>
        <w:t> </w:t>
      </w:r>
      <w:r>
        <w:rPr>
          <w:rFonts w:ascii="Helvetica" w:hAnsi="Helvetica" w:cs="Helvetica"/>
          <w:color w:val="333333"/>
          <w:sz w:val="21"/>
          <w:szCs w:val="21"/>
        </w:rPr>
        <w:br/>
      </w:r>
      <w:r>
        <w:rPr>
          <w:rFonts w:ascii="Helvetica" w:hAnsi="Helvetica" w:cs="Helvetica"/>
          <w:color w:val="333333"/>
          <w:sz w:val="21"/>
          <w:szCs w:val="21"/>
        </w:rPr>
        <w:t>网络游戏防沉迷系统及实名认证服务协议</w:t>
      </w:r>
      <w:r>
        <w:rPr>
          <w:rFonts w:ascii="Helvetica" w:hAnsi="Helvetica" w:cs="Helvetica"/>
          <w:color w:val="333333"/>
          <w:sz w:val="21"/>
          <w:szCs w:val="21"/>
        </w:rPr>
        <w:t> </w:t>
      </w:r>
      <w:r>
        <w:rPr>
          <w:rFonts w:ascii="Helvetica" w:hAnsi="Helvetica" w:cs="Helvetica"/>
          <w:color w:val="333333"/>
          <w:sz w:val="21"/>
          <w:szCs w:val="21"/>
        </w:rPr>
        <w:br/>
        <w:t>1.</w:t>
      </w:r>
      <w:r>
        <w:rPr>
          <w:rFonts w:ascii="Helvetica" w:hAnsi="Helvetica" w:cs="Helvetica"/>
          <w:color w:val="333333"/>
          <w:sz w:val="21"/>
          <w:szCs w:val="21"/>
        </w:rPr>
        <w:t>本协议性质</w:t>
      </w:r>
      <w:r>
        <w:rPr>
          <w:rFonts w:ascii="Helvetica" w:hAnsi="Helvetica" w:cs="Helvetica"/>
          <w:color w:val="333333"/>
          <w:sz w:val="21"/>
          <w:szCs w:val="21"/>
        </w:rPr>
        <w:t> </w:t>
      </w:r>
      <w:r>
        <w:rPr>
          <w:rFonts w:ascii="Helvetica" w:hAnsi="Helvetica" w:cs="Helvetica"/>
          <w:color w:val="333333"/>
          <w:sz w:val="21"/>
          <w:szCs w:val="21"/>
        </w:rPr>
        <w:br/>
        <w:t>1.1</w:t>
      </w:r>
      <w:r>
        <w:rPr>
          <w:rFonts w:ascii="Helvetica" w:hAnsi="Helvetica" w:cs="Helvetica"/>
          <w:color w:val="333333"/>
          <w:sz w:val="21"/>
          <w:szCs w:val="21"/>
        </w:rPr>
        <w:t>本协议按照《关于保护未成年人身心健康实施网络游戏防沉迷系统的通知》</w:t>
      </w:r>
      <w:r>
        <w:rPr>
          <w:rFonts w:ascii="Helvetica" w:hAnsi="Helvetica" w:cs="Helvetica"/>
          <w:color w:val="333333"/>
          <w:sz w:val="21"/>
          <w:szCs w:val="21"/>
        </w:rPr>
        <w:t>(</w:t>
      </w:r>
      <w:r>
        <w:rPr>
          <w:rFonts w:ascii="Helvetica" w:hAnsi="Helvetica" w:cs="Helvetica"/>
          <w:color w:val="333333"/>
          <w:sz w:val="21"/>
          <w:szCs w:val="21"/>
        </w:rPr>
        <w:t>以下简称《防沉迷通知》</w:t>
      </w:r>
      <w:r>
        <w:rPr>
          <w:rFonts w:ascii="Helvetica" w:hAnsi="Helvetica" w:cs="Helvetica"/>
          <w:color w:val="333333"/>
          <w:sz w:val="21"/>
          <w:szCs w:val="21"/>
        </w:rPr>
        <w:t>)</w:t>
      </w:r>
      <w:r>
        <w:rPr>
          <w:rFonts w:ascii="Helvetica" w:hAnsi="Helvetica" w:cs="Helvetica"/>
          <w:color w:val="333333"/>
          <w:sz w:val="21"/>
          <w:szCs w:val="21"/>
        </w:rPr>
        <w:t>而制定，并自</w:t>
      </w:r>
      <w:r>
        <w:rPr>
          <w:rFonts w:ascii="Helvetica" w:hAnsi="Helvetica" w:cs="Helvetica"/>
          <w:color w:val="333333"/>
          <w:sz w:val="21"/>
          <w:szCs w:val="21"/>
        </w:rPr>
        <w:t>2017</w:t>
      </w:r>
      <w:r>
        <w:rPr>
          <w:rFonts w:ascii="Helvetica" w:hAnsi="Helvetica" w:cs="Helvetica"/>
          <w:color w:val="333333"/>
          <w:sz w:val="21"/>
          <w:szCs w:val="21"/>
        </w:rPr>
        <w:t>年</w:t>
      </w:r>
      <w:r>
        <w:rPr>
          <w:rFonts w:ascii="Helvetica" w:hAnsi="Helvetica" w:cs="Helvetica"/>
          <w:color w:val="333333"/>
          <w:sz w:val="21"/>
          <w:szCs w:val="21"/>
        </w:rPr>
        <w:t>_8_</w:t>
      </w:r>
      <w:r>
        <w:rPr>
          <w:rFonts w:ascii="Helvetica" w:hAnsi="Helvetica" w:cs="Helvetica"/>
          <w:color w:val="333333"/>
          <w:sz w:val="21"/>
          <w:szCs w:val="21"/>
        </w:rPr>
        <w:t>月</w:t>
      </w:r>
      <w:r>
        <w:rPr>
          <w:rFonts w:ascii="Helvetica" w:hAnsi="Helvetica" w:cs="Helvetica"/>
          <w:color w:val="333333"/>
          <w:sz w:val="21"/>
          <w:szCs w:val="21"/>
        </w:rPr>
        <w:t>_15_</w:t>
      </w:r>
      <w:r>
        <w:rPr>
          <w:rFonts w:ascii="Helvetica" w:hAnsi="Helvetica" w:cs="Helvetica"/>
          <w:color w:val="333333"/>
          <w:sz w:val="21"/>
          <w:szCs w:val="21"/>
        </w:rPr>
        <w:t>日正式实施起生效执行。</w:t>
      </w:r>
      <w:r>
        <w:rPr>
          <w:rFonts w:ascii="Helvetica" w:hAnsi="Helvetica" w:cs="Helvetica"/>
          <w:color w:val="333333"/>
          <w:sz w:val="21"/>
          <w:szCs w:val="21"/>
        </w:rPr>
        <w:t> </w:t>
      </w:r>
      <w:r>
        <w:rPr>
          <w:rFonts w:ascii="Helvetica" w:hAnsi="Helvetica" w:cs="Helvetica"/>
          <w:color w:val="333333"/>
          <w:sz w:val="21"/>
          <w:szCs w:val="21"/>
        </w:rPr>
        <w:br/>
        <w:t>1.2</w:t>
      </w:r>
      <w:r>
        <w:rPr>
          <w:rFonts w:ascii="Helvetica" w:hAnsi="Helvetica" w:cs="Helvetica"/>
          <w:color w:val="333333"/>
          <w:sz w:val="21"/>
          <w:szCs w:val="21"/>
        </w:rPr>
        <w:t>本协议是网络游戏运营</w:t>
      </w:r>
      <w:proofErr w:type="gramStart"/>
      <w:r>
        <w:rPr>
          <w:rFonts w:ascii="Helvetica" w:hAnsi="Helvetica" w:cs="Helvetica"/>
          <w:color w:val="333333"/>
          <w:sz w:val="21"/>
          <w:szCs w:val="21"/>
        </w:rPr>
        <w:t>商</w:t>
      </w:r>
      <w:r w:rsidR="00605342">
        <w:rPr>
          <w:rFonts w:ascii="Helvetica" w:hAnsi="Helvetica" w:cs="Helvetica"/>
          <w:color w:val="333333"/>
          <w:sz w:val="21"/>
          <w:szCs w:val="21"/>
        </w:rPr>
        <w:t>海南千纸鹤网络</w:t>
      </w:r>
      <w:proofErr w:type="gramEnd"/>
      <w:r w:rsidR="00605342">
        <w:rPr>
          <w:rFonts w:ascii="Helvetica" w:hAnsi="Helvetica" w:cs="Helvetica"/>
          <w:color w:val="333333"/>
          <w:sz w:val="21"/>
          <w:szCs w:val="21"/>
        </w:rPr>
        <w:t>科技有限公司</w:t>
      </w:r>
      <w:r>
        <w:rPr>
          <w:rFonts w:ascii="Helvetica" w:hAnsi="Helvetica" w:cs="Helvetica"/>
          <w:color w:val="333333"/>
          <w:sz w:val="21"/>
          <w:szCs w:val="21"/>
        </w:rPr>
        <w:t>及其关联企业（以下简称</w:t>
      </w:r>
      <w:r>
        <w:rPr>
          <w:rFonts w:ascii="Helvetica" w:hAnsi="Helvetica" w:cs="Helvetica"/>
          <w:color w:val="333333"/>
          <w:sz w:val="21"/>
          <w:szCs w:val="21"/>
        </w:rPr>
        <w:t>“</w:t>
      </w:r>
      <w:r>
        <w:rPr>
          <w:rFonts w:ascii="Helvetica" w:hAnsi="Helvetica" w:cs="Helvetica"/>
          <w:color w:val="333333"/>
          <w:sz w:val="21"/>
          <w:szCs w:val="21"/>
        </w:rPr>
        <w:t>运营商</w:t>
      </w:r>
      <w:r>
        <w:rPr>
          <w:rFonts w:ascii="Helvetica" w:hAnsi="Helvetica" w:cs="Helvetica"/>
          <w:color w:val="333333"/>
          <w:sz w:val="21"/>
          <w:szCs w:val="21"/>
        </w:rPr>
        <w:t>”</w:t>
      </w:r>
      <w:r>
        <w:rPr>
          <w:rFonts w:ascii="Helvetica" w:hAnsi="Helvetica" w:cs="Helvetica"/>
          <w:color w:val="333333"/>
          <w:sz w:val="21"/>
          <w:szCs w:val="21"/>
        </w:rPr>
        <w:t>）与用户为实施网络游戏防沉迷系统及实名认证工作所订立的权利义务规范。</w:t>
      </w:r>
      <w:r>
        <w:rPr>
          <w:rFonts w:ascii="Helvetica" w:hAnsi="Helvetica" w:cs="Helvetica"/>
          <w:color w:val="333333"/>
          <w:sz w:val="21"/>
          <w:szCs w:val="21"/>
        </w:rPr>
        <w:t> </w:t>
      </w:r>
      <w:r>
        <w:rPr>
          <w:rFonts w:ascii="Helvetica" w:hAnsi="Helvetica" w:cs="Helvetica"/>
          <w:color w:val="333333"/>
          <w:sz w:val="21"/>
          <w:szCs w:val="21"/>
        </w:rPr>
        <w:br/>
        <w:t>1.3</w:t>
      </w:r>
      <w:r>
        <w:rPr>
          <w:rFonts w:ascii="Helvetica" w:hAnsi="Helvetica" w:cs="Helvetica"/>
          <w:color w:val="333333"/>
          <w:sz w:val="21"/>
          <w:szCs w:val="21"/>
        </w:rPr>
        <w:t>本协议条款如与运营商现行用户账号注册相关条款内容有冲突，以本协议为准。</w:t>
      </w:r>
      <w:r>
        <w:rPr>
          <w:rFonts w:ascii="Helvetica" w:hAnsi="Helvetica" w:cs="Helvetica"/>
          <w:color w:val="333333"/>
          <w:sz w:val="21"/>
          <w:szCs w:val="21"/>
        </w:rPr>
        <w:t> </w:t>
      </w:r>
      <w:r>
        <w:rPr>
          <w:rFonts w:ascii="Helvetica" w:hAnsi="Helvetica" w:cs="Helvetica"/>
          <w:color w:val="333333"/>
          <w:sz w:val="21"/>
          <w:szCs w:val="21"/>
        </w:rPr>
        <w:br/>
        <w:t>2.</w:t>
      </w:r>
      <w:r>
        <w:rPr>
          <w:rFonts w:ascii="Helvetica" w:hAnsi="Helvetica" w:cs="Helvetica"/>
          <w:color w:val="333333"/>
          <w:sz w:val="21"/>
          <w:szCs w:val="21"/>
        </w:rPr>
        <w:t>本协议的目的</w:t>
      </w:r>
      <w:r>
        <w:rPr>
          <w:rFonts w:ascii="Helvetica" w:hAnsi="Helvetica" w:cs="Helvetica"/>
          <w:color w:val="333333"/>
          <w:sz w:val="21"/>
          <w:szCs w:val="21"/>
        </w:rPr>
        <w:t> </w:t>
      </w:r>
      <w:r>
        <w:rPr>
          <w:rFonts w:ascii="Helvetica" w:hAnsi="Helvetica" w:cs="Helvetica"/>
          <w:color w:val="333333"/>
          <w:sz w:val="21"/>
          <w:szCs w:val="21"/>
        </w:rPr>
        <w:br/>
        <w:t>2.1</w:t>
      </w:r>
      <w:r>
        <w:rPr>
          <w:rFonts w:ascii="Helvetica" w:hAnsi="Helvetica" w:cs="Helvetica"/>
          <w:color w:val="333333"/>
          <w:sz w:val="21"/>
          <w:szCs w:val="21"/>
        </w:rPr>
        <w:t>防止未成年人过度沉迷网络游戏，倡导健康游戏习惯，保护未成年人的身心健康。</w:t>
      </w:r>
      <w:r>
        <w:rPr>
          <w:rFonts w:ascii="Helvetica" w:hAnsi="Helvetica" w:cs="Helvetica"/>
          <w:color w:val="333333"/>
          <w:sz w:val="21"/>
          <w:szCs w:val="21"/>
        </w:rPr>
        <w:t> </w:t>
      </w:r>
      <w:r>
        <w:rPr>
          <w:rFonts w:ascii="Helvetica" w:hAnsi="Helvetica" w:cs="Helvetica"/>
          <w:color w:val="333333"/>
          <w:sz w:val="21"/>
          <w:szCs w:val="21"/>
        </w:rPr>
        <w:br/>
        <w:t>2.2</w:t>
      </w:r>
      <w:r>
        <w:rPr>
          <w:rFonts w:ascii="Helvetica" w:hAnsi="Helvetica" w:cs="Helvetica"/>
          <w:color w:val="333333"/>
          <w:sz w:val="21"/>
          <w:szCs w:val="21"/>
        </w:rPr>
        <w:t>帮助家长及法定监护人了解其未成年子女或其他法定监护对象是否使用网络游戏等情况。</w:t>
      </w:r>
      <w:r>
        <w:rPr>
          <w:rFonts w:ascii="Helvetica" w:hAnsi="Helvetica" w:cs="Helvetica"/>
          <w:color w:val="333333"/>
          <w:sz w:val="21"/>
          <w:szCs w:val="21"/>
        </w:rPr>
        <w:t> </w:t>
      </w:r>
      <w:r>
        <w:rPr>
          <w:rFonts w:ascii="Helvetica" w:hAnsi="Helvetica" w:cs="Helvetica"/>
          <w:color w:val="333333"/>
          <w:sz w:val="21"/>
          <w:szCs w:val="21"/>
        </w:rPr>
        <w:br/>
        <w:t xml:space="preserve">3. </w:t>
      </w:r>
      <w:r>
        <w:rPr>
          <w:rFonts w:ascii="Helvetica" w:hAnsi="Helvetica" w:cs="Helvetica"/>
          <w:color w:val="333333"/>
          <w:sz w:val="21"/>
          <w:szCs w:val="21"/>
        </w:rPr>
        <w:t>网络游戏防沉迷系统开发标准</w:t>
      </w:r>
      <w:r>
        <w:rPr>
          <w:rFonts w:ascii="Helvetica" w:hAnsi="Helvetica" w:cs="Helvetica"/>
          <w:color w:val="333333"/>
          <w:sz w:val="21"/>
          <w:szCs w:val="21"/>
        </w:rPr>
        <w:t> </w:t>
      </w:r>
      <w:r>
        <w:rPr>
          <w:rFonts w:ascii="Helvetica" w:hAnsi="Helvetica" w:cs="Helvetica"/>
          <w:color w:val="333333"/>
          <w:sz w:val="21"/>
          <w:szCs w:val="21"/>
        </w:rPr>
        <w:br/>
        <w:t xml:space="preserve">3.1 </w:t>
      </w:r>
      <w:r>
        <w:rPr>
          <w:rFonts w:ascii="Helvetica" w:hAnsi="Helvetica" w:cs="Helvetica"/>
          <w:color w:val="333333"/>
          <w:sz w:val="21"/>
          <w:szCs w:val="21"/>
        </w:rPr>
        <w:t>未成年人累计在线</w:t>
      </w:r>
      <w:r>
        <w:rPr>
          <w:rFonts w:ascii="Helvetica" w:hAnsi="Helvetica" w:cs="Helvetica"/>
          <w:color w:val="333333"/>
          <w:sz w:val="21"/>
          <w:szCs w:val="21"/>
        </w:rPr>
        <w:t>3</w:t>
      </w:r>
      <w:r>
        <w:rPr>
          <w:rFonts w:ascii="Helvetica" w:hAnsi="Helvetica" w:cs="Helvetica"/>
          <w:color w:val="333333"/>
          <w:sz w:val="21"/>
          <w:szCs w:val="21"/>
        </w:rPr>
        <w:t>小时以内的游戏时间为</w:t>
      </w:r>
      <w:r>
        <w:rPr>
          <w:rFonts w:ascii="Helvetica" w:hAnsi="Helvetica" w:cs="Helvetica"/>
          <w:color w:val="333333"/>
          <w:sz w:val="21"/>
          <w:szCs w:val="21"/>
        </w:rPr>
        <w:t>“</w:t>
      </w:r>
      <w:r>
        <w:rPr>
          <w:rFonts w:ascii="Helvetica" w:hAnsi="Helvetica" w:cs="Helvetica"/>
          <w:color w:val="333333"/>
          <w:sz w:val="21"/>
          <w:szCs w:val="21"/>
        </w:rPr>
        <w:t>健康</w:t>
      </w:r>
      <w:r>
        <w:rPr>
          <w:rFonts w:ascii="Helvetica" w:hAnsi="Helvetica" w:cs="Helvetica"/>
          <w:color w:val="333333"/>
          <w:sz w:val="21"/>
          <w:szCs w:val="21"/>
        </w:rPr>
        <w:t>”</w:t>
      </w:r>
      <w:r>
        <w:rPr>
          <w:rFonts w:ascii="Helvetica" w:hAnsi="Helvetica" w:cs="Helvetica"/>
          <w:color w:val="333333"/>
          <w:sz w:val="21"/>
          <w:szCs w:val="21"/>
        </w:rPr>
        <w:t>游戏时间。</w:t>
      </w:r>
      <w:r>
        <w:rPr>
          <w:rFonts w:ascii="Helvetica" w:hAnsi="Helvetica" w:cs="Helvetica"/>
          <w:color w:val="333333"/>
          <w:sz w:val="21"/>
          <w:szCs w:val="21"/>
        </w:rPr>
        <w:t> </w:t>
      </w:r>
      <w:r>
        <w:rPr>
          <w:rFonts w:ascii="Helvetica" w:hAnsi="Helvetica" w:cs="Helvetica"/>
          <w:color w:val="333333"/>
          <w:sz w:val="21"/>
          <w:szCs w:val="21"/>
        </w:rPr>
        <w:br/>
        <w:t xml:space="preserve">3.2 </w:t>
      </w:r>
      <w:r>
        <w:rPr>
          <w:rFonts w:ascii="Helvetica" w:hAnsi="Helvetica" w:cs="Helvetica"/>
          <w:color w:val="333333"/>
          <w:sz w:val="21"/>
          <w:szCs w:val="21"/>
        </w:rPr>
        <w:t>未成年人累计在线游戏</w:t>
      </w:r>
      <w:r>
        <w:rPr>
          <w:rFonts w:ascii="Helvetica" w:hAnsi="Helvetica" w:cs="Helvetica"/>
          <w:color w:val="333333"/>
          <w:sz w:val="21"/>
          <w:szCs w:val="21"/>
        </w:rPr>
        <w:t>3</w:t>
      </w:r>
      <w:r>
        <w:rPr>
          <w:rFonts w:ascii="Helvetica" w:hAnsi="Helvetica" w:cs="Helvetica"/>
          <w:color w:val="333333"/>
          <w:sz w:val="21"/>
          <w:szCs w:val="21"/>
        </w:rPr>
        <w:t>小时之后，再持续下去的</w:t>
      </w:r>
      <w:r>
        <w:rPr>
          <w:rFonts w:ascii="Helvetica" w:hAnsi="Helvetica" w:cs="Helvetica"/>
          <w:color w:val="333333"/>
          <w:sz w:val="21"/>
          <w:szCs w:val="21"/>
        </w:rPr>
        <w:t>2</w:t>
      </w:r>
      <w:r>
        <w:rPr>
          <w:rFonts w:ascii="Helvetica" w:hAnsi="Helvetica" w:cs="Helvetica"/>
          <w:color w:val="333333"/>
          <w:sz w:val="21"/>
          <w:szCs w:val="21"/>
        </w:rPr>
        <w:t>小时游戏时间为</w:t>
      </w:r>
      <w:r>
        <w:rPr>
          <w:rFonts w:ascii="Helvetica" w:hAnsi="Helvetica" w:cs="Helvetica"/>
          <w:color w:val="333333"/>
          <w:sz w:val="21"/>
          <w:szCs w:val="21"/>
        </w:rPr>
        <w:t>“</w:t>
      </w:r>
      <w:r>
        <w:rPr>
          <w:rFonts w:ascii="Helvetica" w:hAnsi="Helvetica" w:cs="Helvetica"/>
          <w:color w:val="333333"/>
          <w:sz w:val="21"/>
          <w:szCs w:val="21"/>
        </w:rPr>
        <w:t>疲劳</w:t>
      </w:r>
      <w:r>
        <w:rPr>
          <w:rFonts w:ascii="Helvetica" w:hAnsi="Helvetica" w:cs="Helvetica"/>
          <w:color w:val="333333"/>
          <w:sz w:val="21"/>
          <w:szCs w:val="21"/>
        </w:rPr>
        <w:t>”</w:t>
      </w:r>
      <w:r>
        <w:rPr>
          <w:rFonts w:ascii="Helvetica" w:hAnsi="Helvetica" w:cs="Helvetica"/>
          <w:color w:val="333333"/>
          <w:sz w:val="21"/>
          <w:szCs w:val="21"/>
        </w:rPr>
        <w:t>游戏时间，此时间段内未成年人获得的游戏收益将降为正常值的</w:t>
      </w:r>
      <w:r>
        <w:rPr>
          <w:rFonts w:ascii="Helvetica" w:hAnsi="Helvetica" w:cs="Helvetica"/>
          <w:color w:val="333333"/>
          <w:sz w:val="21"/>
          <w:szCs w:val="21"/>
        </w:rPr>
        <w:t>50%</w:t>
      </w:r>
      <w:r>
        <w:rPr>
          <w:rFonts w:ascii="Helvetica" w:hAnsi="Helvetica" w:cs="Helvetica"/>
          <w:color w:val="333333"/>
          <w:sz w:val="21"/>
          <w:szCs w:val="21"/>
        </w:rPr>
        <w:t>。</w:t>
      </w:r>
      <w:r>
        <w:rPr>
          <w:rFonts w:ascii="Helvetica" w:hAnsi="Helvetica" w:cs="Helvetica"/>
          <w:color w:val="333333"/>
          <w:sz w:val="21"/>
          <w:szCs w:val="21"/>
        </w:rPr>
        <w:t> </w:t>
      </w:r>
      <w:r>
        <w:rPr>
          <w:rFonts w:ascii="Helvetica" w:hAnsi="Helvetica" w:cs="Helvetica"/>
          <w:color w:val="333333"/>
          <w:sz w:val="21"/>
          <w:szCs w:val="21"/>
        </w:rPr>
        <w:br/>
        <w:t xml:space="preserve">3.3 </w:t>
      </w:r>
      <w:r>
        <w:rPr>
          <w:rFonts w:ascii="Helvetica" w:hAnsi="Helvetica" w:cs="Helvetica"/>
          <w:color w:val="333333"/>
          <w:sz w:val="21"/>
          <w:szCs w:val="21"/>
        </w:rPr>
        <w:t>未成年人累计在线游戏时间超过</w:t>
      </w:r>
      <w:r>
        <w:rPr>
          <w:rFonts w:ascii="Helvetica" w:hAnsi="Helvetica" w:cs="Helvetica"/>
          <w:color w:val="333333"/>
          <w:sz w:val="21"/>
          <w:szCs w:val="21"/>
        </w:rPr>
        <w:t>5</w:t>
      </w:r>
      <w:r>
        <w:rPr>
          <w:rFonts w:ascii="Helvetica" w:hAnsi="Helvetica" w:cs="Helvetica"/>
          <w:color w:val="333333"/>
          <w:sz w:val="21"/>
          <w:szCs w:val="21"/>
        </w:rPr>
        <w:t>小时为</w:t>
      </w:r>
      <w:r>
        <w:rPr>
          <w:rFonts w:ascii="Helvetica" w:hAnsi="Helvetica" w:cs="Helvetica"/>
          <w:color w:val="333333"/>
          <w:sz w:val="21"/>
          <w:szCs w:val="21"/>
        </w:rPr>
        <w:t>“</w:t>
      </w:r>
      <w:r>
        <w:rPr>
          <w:rFonts w:ascii="Helvetica" w:hAnsi="Helvetica" w:cs="Helvetica"/>
          <w:color w:val="333333"/>
          <w:sz w:val="21"/>
          <w:szCs w:val="21"/>
        </w:rPr>
        <w:t>不健康</w:t>
      </w:r>
      <w:r>
        <w:rPr>
          <w:rFonts w:ascii="Helvetica" w:hAnsi="Helvetica" w:cs="Helvetica"/>
          <w:color w:val="333333"/>
          <w:sz w:val="21"/>
          <w:szCs w:val="21"/>
        </w:rPr>
        <w:t>”</w:t>
      </w:r>
      <w:r>
        <w:rPr>
          <w:rFonts w:ascii="Helvetica" w:hAnsi="Helvetica" w:cs="Helvetica"/>
          <w:color w:val="333333"/>
          <w:sz w:val="21"/>
          <w:szCs w:val="21"/>
        </w:rPr>
        <w:t>游戏时间，不健康时间内未成年人的游戏收益降为</w:t>
      </w:r>
      <w:r>
        <w:rPr>
          <w:rFonts w:ascii="Helvetica" w:hAnsi="Helvetica" w:cs="Helvetica"/>
          <w:color w:val="333333"/>
          <w:sz w:val="21"/>
          <w:szCs w:val="21"/>
        </w:rPr>
        <w:t>0</w:t>
      </w:r>
      <w:r>
        <w:rPr>
          <w:rFonts w:ascii="Helvetica" w:hAnsi="Helvetica" w:cs="Helvetica"/>
          <w:color w:val="333333"/>
          <w:sz w:val="21"/>
          <w:szCs w:val="21"/>
        </w:rPr>
        <w:t>。</w:t>
      </w:r>
      <w:r>
        <w:rPr>
          <w:rFonts w:ascii="Helvetica" w:hAnsi="Helvetica" w:cs="Helvetica"/>
          <w:color w:val="333333"/>
          <w:sz w:val="21"/>
          <w:szCs w:val="21"/>
        </w:rPr>
        <w:t> </w:t>
      </w:r>
      <w:r>
        <w:rPr>
          <w:rFonts w:ascii="Helvetica" w:hAnsi="Helvetica" w:cs="Helvetica"/>
          <w:color w:val="333333"/>
          <w:sz w:val="21"/>
          <w:szCs w:val="21"/>
        </w:rPr>
        <w:br/>
        <w:t>4.</w:t>
      </w:r>
      <w:r>
        <w:rPr>
          <w:rFonts w:ascii="Helvetica" w:hAnsi="Helvetica" w:cs="Helvetica"/>
          <w:color w:val="333333"/>
          <w:sz w:val="21"/>
          <w:szCs w:val="21"/>
        </w:rPr>
        <w:t>注册须知</w:t>
      </w:r>
      <w:r>
        <w:rPr>
          <w:rFonts w:ascii="Helvetica" w:hAnsi="Helvetica" w:cs="Helvetica"/>
          <w:color w:val="333333"/>
          <w:sz w:val="21"/>
          <w:szCs w:val="21"/>
        </w:rPr>
        <w:t> </w:t>
      </w:r>
      <w:r>
        <w:rPr>
          <w:rFonts w:ascii="Helvetica" w:hAnsi="Helvetica" w:cs="Helvetica"/>
          <w:color w:val="333333"/>
          <w:sz w:val="21"/>
          <w:szCs w:val="21"/>
        </w:rPr>
        <w:br/>
        <w:t xml:space="preserve">4.1 </w:t>
      </w:r>
      <w:r>
        <w:rPr>
          <w:rFonts w:ascii="Helvetica" w:hAnsi="Helvetica" w:cs="Helvetica"/>
          <w:color w:val="333333"/>
          <w:sz w:val="21"/>
          <w:szCs w:val="21"/>
        </w:rPr>
        <w:t>用户需要按运营商提供的注册方式进行注册申请。</w:t>
      </w:r>
      <w:r>
        <w:rPr>
          <w:rFonts w:ascii="Helvetica" w:hAnsi="Helvetica" w:cs="Helvetica"/>
          <w:color w:val="333333"/>
          <w:sz w:val="21"/>
          <w:szCs w:val="21"/>
        </w:rPr>
        <w:t> </w:t>
      </w:r>
      <w:r>
        <w:rPr>
          <w:rFonts w:ascii="Helvetica" w:hAnsi="Helvetica" w:cs="Helvetica"/>
          <w:color w:val="333333"/>
          <w:sz w:val="21"/>
          <w:szCs w:val="21"/>
        </w:rPr>
        <w:br/>
        <w:t xml:space="preserve">4.2 </w:t>
      </w:r>
      <w:r>
        <w:rPr>
          <w:rFonts w:ascii="Helvetica" w:hAnsi="Helvetica" w:cs="Helvetica"/>
          <w:color w:val="333333"/>
          <w:sz w:val="21"/>
          <w:szCs w:val="21"/>
        </w:rPr>
        <w:t>用户申请注册新账号时必须填写实名身份信息。实名身份信息必须包括：真实姓名和身份证号码。</w:t>
      </w:r>
      <w:r>
        <w:rPr>
          <w:rFonts w:ascii="Helvetica" w:hAnsi="Helvetica" w:cs="Helvetica"/>
          <w:color w:val="333333"/>
          <w:sz w:val="21"/>
          <w:szCs w:val="21"/>
        </w:rPr>
        <w:t> </w:t>
      </w:r>
      <w:r>
        <w:rPr>
          <w:rFonts w:ascii="Helvetica" w:hAnsi="Helvetica" w:cs="Helvetica"/>
          <w:color w:val="333333"/>
          <w:sz w:val="21"/>
          <w:szCs w:val="21"/>
        </w:rPr>
        <w:br/>
        <w:t>4.3 _2017_</w:t>
      </w:r>
      <w:r>
        <w:rPr>
          <w:rFonts w:ascii="Helvetica" w:hAnsi="Helvetica" w:cs="Helvetica"/>
          <w:color w:val="333333"/>
          <w:sz w:val="21"/>
          <w:szCs w:val="21"/>
        </w:rPr>
        <w:t>年</w:t>
      </w:r>
      <w:r>
        <w:rPr>
          <w:rFonts w:ascii="Helvetica" w:hAnsi="Helvetica" w:cs="Helvetica"/>
          <w:color w:val="333333"/>
          <w:sz w:val="21"/>
          <w:szCs w:val="21"/>
        </w:rPr>
        <w:t>_8_</w:t>
      </w:r>
      <w:r>
        <w:rPr>
          <w:rFonts w:ascii="Helvetica" w:hAnsi="Helvetica" w:cs="Helvetica"/>
          <w:color w:val="333333"/>
          <w:sz w:val="21"/>
          <w:szCs w:val="21"/>
        </w:rPr>
        <w:t>月</w:t>
      </w:r>
      <w:r>
        <w:rPr>
          <w:rFonts w:ascii="Helvetica" w:hAnsi="Helvetica" w:cs="Helvetica"/>
          <w:color w:val="333333"/>
          <w:sz w:val="21"/>
          <w:szCs w:val="21"/>
        </w:rPr>
        <w:t>_15_</w:t>
      </w:r>
      <w:r>
        <w:rPr>
          <w:rFonts w:ascii="Helvetica" w:hAnsi="Helvetica" w:cs="Helvetica"/>
          <w:color w:val="333333"/>
          <w:sz w:val="21"/>
          <w:szCs w:val="21"/>
        </w:rPr>
        <w:t>日，本游戏的网络游戏防沉迷系统正式实施日前已注册账号的用户</w:t>
      </w:r>
      <w:r>
        <w:rPr>
          <w:rFonts w:ascii="Helvetica" w:hAnsi="Helvetica" w:cs="Helvetica"/>
          <w:color w:val="333333"/>
          <w:sz w:val="21"/>
          <w:szCs w:val="21"/>
        </w:rPr>
        <w:t>(</w:t>
      </w:r>
      <w:r>
        <w:rPr>
          <w:rFonts w:ascii="Helvetica" w:hAnsi="Helvetica" w:cs="Helvetica"/>
          <w:color w:val="333333"/>
          <w:sz w:val="21"/>
          <w:szCs w:val="21"/>
        </w:rPr>
        <w:t>以下简称</w:t>
      </w:r>
      <w:r>
        <w:rPr>
          <w:rFonts w:ascii="Helvetica" w:hAnsi="Helvetica" w:cs="Helvetica"/>
          <w:color w:val="333333"/>
          <w:sz w:val="21"/>
          <w:szCs w:val="21"/>
        </w:rPr>
        <w:t>“</w:t>
      </w:r>
      <w:r>
        <w:rPr>
          <w:rFonts w:ascii="Helvetica" w:hAnsi="Helvetica" w:cs="Helvetica"/>
          <w:color w:val="333333"/>
          <w:sz w:val="21"/>
          <w:szCs w:val="21"/>
        </w:rPr>
        <w:t>老用户</w:t>
      </w:r>
      <w:r>
        <w:rPr>
          <w:rFonts w:ascii="Helvetica" w:hAnsi="Helvetica" w:cs="Helvetica"/>
          <w:color w:val="333333"/>
          <w:sz w:val="21"/>
          <w:szCs w:val="21"/>
        </w:rPr>
        <w:t>”)</w:t>
      </w:r>
      <w:r>
        <w:rPr>
          <w:rFonts w:ascii="Helvetica" w:hAnsi="Helvetica" w:cs="Helvetica"/>
          <w:color w:val="333333"/>
          <w:sz w:val="21"/>
          <w:szCs w:val="21"/>
        </w:rPr>
        <w:t>，享有为期</w:t>
      </w:r>
      <w:r>
        <w:rPr>
          <w:rFonts w:ascii="Helvetica" w:hAnsi="Helvetica" w:cs="Helvetica"/>
          <w:color w:val="333333"/>
          <w:sz w:val="21"/>
          <w:szCs w:val="21"/>
        </w:rPr>
        <w:t>6</w:t>
      </w:r>
      <w:r>
        <w:rPr>
          <w:rFonts w:ascii="Helvetica" w:hAnsi="Helvetica" w:cs="Helvetica"/>
          <w:color w:val="333333"/>
          <w:sz w:val="21"/>
          <w:szCs w:val="21"/>
        </w:rPr>
        <w:t>个月</w:t>
      </w:r>
      <w:r>
        <w:rPr>
          <w:rFonts w:ascii="Helvetica" w:hAnsi="Helvetica" w:cs="Helvetica"/>
          <w:color w:val="333333"/>
          <w:sz w:val="21"/>
          <w:szCs w:val="21"/>
        </w:rPr>
        <w:t>(</w:t>
      </w:r>
      <w:r>
        <w:rPr>
          <w:rFonts w:ascii="Helvetica" w:hAnsi="Helvetica" w:cs="Helvetica"/>
          <w:color w:val="333333"/>
          <w:sz w:val="21"/>
          <w:szCs w:val="21"/>
        </w:rPr>
        <w:t>自</w:t>
      </w:r>
      <w:r>
        <w:rPr>
          <w:rFonts w:ascii="Helvetica" w:hAnsi="Helvetica" w:cs="Helvetica"/>
          <w:color w:val="333333"/>
          <w:sz w:val="21"/>
          <w:szCs w:val="21"/>
        </w:rPr>
        <w:t>_2017_</w:t>
      </w:r>
      <w:r>
        <w:rPr>
          <w:rFonts w:ascii="Helvetica" w:hAnsi="Helvetica" w:cs="Helvetica"/>
          <w:color w:val="333333"/>
          <w:sz w:val="21"/>
          <w:szCs w:val="21"/>
        </w:rPr>
        <w:t>年</w:t>
      </w:r>
      <w:r>
        <w:rPr>
          <w:rFonts w:ascii="Helvetica" w:hAnsi="Helvetica" w:cs="Helvetica"/>
          <w:color w:val="333333"/>
          <w:sz w:val="21"/>
          <w:szCs w:val="21"/>
        </w:rPr>
        <w:t>_8_</w:t>
      </w:r>
      <w:r>
        <w:rPr>
          <w:rFonts w:ascii="Helvetica" w:hAnsi="Helvetica" w:cs="Helvetica"/>
          <w:color w:val="333333"/>
          <w:sz w:val="21"/>
          <w:szCs w:val="21"/>
        </w:rPr>
        <w:t>月</w:t>
      </w:r>
      <w:r>
        <w:rPr>
          <w:rFonts w:ascii="Helvetica" w:hAnsi="Helvetica" w:cs="Helvetica"/>
          <w:color w:val="333333"/>
          <w:sz w:val="21"/>
          <w:szCs w:val="21"/>
        </w:rPr>
        <w:t>_15_</w:t>
      </w:r>
      <w:r>
        <w:rPr>
          <w:rFonts w:ascii="Helvetica" w:hAnsi="Helvetica" w:cs="Helvetica"/>
          <w:color w:val="333333"/>
          <w:sz w:val="21"/>
          <w:szCs w:val="21"/>
        </w:rPr>
        <w:t>日正式实施之日起算，以下简称</w:t>
      </w:r>
      <w:r>
        <w:rPr>
          <w:rFonts w:ascii="Helvetica" w:hAnsi="Helvetica" w:cs="Helvetica"/>
          <w:color w:val="333333"/>
          <w:sz w:val="21"/>
          <w:szCs w:val="21"/>
        </w:rPr>
        <w:t>“</w:t>
      </w:r>
      <w:r>
        <w:rPr>
          <w:rFonts w:ascii="Helvetica" w:hAnsi="Helvetica" w:cs="Helvetica"/>
          <w:color w:val="333333"/>
          <w:sz w:val="21"/>
          <w:szCs w:val="21"/>
        </w:rPr>
        <w:t>补充填写期限</w:t>
      </w:r>
      <w:r>
        <w:rPr>
          <w:rFonts w:ascii="Helvetica" w:hAnsi="Helvetica" w:cs="Helvetica"/>
          <w:color w:val="333333"/>
          <w:sz w:val="21"/>
          <w:szCs w:val="21"/>
        </w:rPr>
        <w:t>”)</w:t>
      </w:r>
      <w:r>
        <w:rPr>
          <w:rFonts w:ascii="Helvetica" w:hAnsi="Helvetica" w:cs="Helvetica"/>
          <w:color w:val="333333"/>
          <w:sz w:val="21"/>
          <w:szCs w:val="21"/>
        </w:rPr>
        <w:t>的实名身份信息补充填写权，补充填写期限满后老用户未补充填写实名身份信息，运营商将依照其原有信息进行实名认证。</w:t>
      </w:r>
      <w:r>
        <w:rPr>
          <w:rFonts w:ascii="Helvetica" w:hAnsi="Helvetica" w:cs="Helvetica"/>
          <w:color w:val="333333"/>
          <w:sz w:val="21"/>
          <w:szCs w:val="21"/>
        </w:rPr>
        <w:t> </w:t>
      </w:r>
      <w:r>
        <w:rPr>
          <w:rFonts w:ascii="Helvetica" w:hAnsi="Helvetica" w:cs="Helvetica"/>
          <w:color w:val="333333"/>
          <w:sz w:val="21"/>
          <w:szCs w:val="21"/>
        </w:rPr>
        <w:br/>
      </w:r>
      <w:r>
        <w:rPr>
          <w:rFonts w:ascii="Helvetica" w:hAnsi="Helvetica" w:cs="Helvetica"/>
          <w:color w:val="333333"/>
          <w:sz w:val="21"/>
          <w:szCs w:val="21"/>
        </w:rPr>
        <w:lastRenderedPageBreak/>
        <w:t xml:space="preserve">4.4 </w:t>
      </w:r>
      <w:r>
        <w:rPr>
          <w:rFonts w:ascii="Helvetica" w:hAnsi="Helvetica" w:cs="Helvetica"/>
          <w:color w:val="333333"/>
          <w:sz w:val="21"/>
          <w:szCs w:val="21"/>
        </w:rPr>
        <w:t>老用户在补充填写期限内提供的实名身份信息仅作为判断是否纳入网络游戏防沉迷系统之用，不替代老用户原有注册信息，不作为判断该账号权益归属的有效依据。与老用户权益归属相关的一切判断均依照原有信息进行，原有信息缺失的情况下，可适当考虑参照补充填写的实名身份信息。</w:t>
      </w:r>
      <w:r>
        <w:rPr>
          <w:rFonts w:ascii="Helvetica" w:hAnsi="Helvetica" w:cs="Helvetica"/>
          <w:color w:val="333333"/>
          <w:sz w:val="21"/>
          <w:szCs w:val="21"/>
        </w:rPr>
        <w:t> </w:t>
      </w:r>
      <w:r>
        <w:rPr>
          <w:rFonts w:ascii="Helvetica" w:hAnsi="Helvetica" w:cs="Helvetica"/>
          <w:color w:val="333333"/>
          <w:sz w:val="21"/>
          <w:szCs w:val="21"/>
        </w:rPr>
        <w:br/>
        <w:t xml:space="preserve">4.5 </w:t>
      </w:r>
      <w:r>
        <w:rPr>
          <w:rFonts w:ascii="Helvetica" w:hAnsi="Helvetica" w:cs="Helvetica"/>
          <w:color w:val="333333"/>
          <w:sz w:val="21"/>
          <w:szCs w:val="21"/>
        </w:rPr>
        <w:t>在补充填写期限内，如出现冒用老用户名义提供实名身份信息的情况，可在运营商或司法机关对账号归属权进行验证判断后，允许老用户通过合法流程更改账号的实名身份信息。</w:t>
      </w:r>
      <w:r>
        <w:rPr>
          <w:rFonts w:ascii="Helvetica" w:hAnsi="Helvetica" w:cs="Helvetica"/>
          <w:color w:val="333333"/>
          <w:sz w:val="21"/>
          <w:szCs w:val="21"/>
        </w:rPr>
        <w:t> </w:t>
      </w:r>
      <w:r>
        <w:rPr>
          <w:rFonts w:ascii="Helvetica" w:hAnsi="Helvetica" w:cs="Helvetica"/>
          <w:color w:val="333333"/>
          <w:sz w:val="21"/>
          <w:szCs w:val="21"/>
        </w:rPr>
        <w:br/>
        <w:t xml:space="preserve">4.6 </w:t>
      </w:r>
      <w:r>
        <w:rPr>
          <w:rFonts w:ascii="Helvetica" w:hAnsi="Helvetica" w:cs="Helvetica"/>
          <w:color w:val="333333"/>
          <w:sz w:val="21"/>
          <w:szCs w:val="21"/>
        </w:rPr>
        <w:t>新用户首次注册实名身份信息和老用户的首次补充实名身份信息均为免费，用户的实名身份信息一经注册或者补充即不允许随意修改。</w:t>
      </w:r>
      <w:r>
        <w:rPr>
          <w:rFonts w:ascii="Helvetica" w:hAnsi="Helvetica" w:cs="Helvetica"/>
          <w:color w:val="333333"/>
          <w:sz w:val="21"/>
          <w:szCs w:val="21"/>
        </w:rPr>
        <w:t> </w:t>
      </w:r>
      <w:r>
        <w:rPr>
          <w:rFonts w:ascii="Helvetica" w:hAnsi="Helvetica" w:cs="Helvetica"/>
          <w:color w:val="333333"/>
          <w:sz w:val="21"/>
          <w:szCs w:val="21"/>
        </w:rPr>
        <w:br/>
        <w:t xml:space="preserve">4.7 </w:t>
      </w:r>
      <w:r>
        <w:rPr>
          <w:rFonts w:ascii="Helvetica" w:hAnsi="Helvetica" w:cs="Helvetica"/>
          <w:color w:val="333333"/>
          <w:sz w:val="21"/>
          <w:szCs w:val="21"/>
        </w:rPr>
        <w:t>用户所填实名身份信息内容不全或在运营商无法识别，用户将收到运营商的提示信息。</w:t>
      </w:r>
      <w:r>
        <w:rPr>
          <w:rFonts w:ascii="Helvetica" w:hAnsi="Helvetica" w:cs="Helvetica"/>
          <w:color w:val="333333"/>
          <w:sz w:val="21"/>
          <w:szCs w:val="21"/>
        </w:rPr>
        <w:t> </w:t>
      </w:r>
      <w:r>
        <w:rPr>
          <w:rFonts w:ascii="Helvetica" w:hAnsi="Helvetica" w:cs="Helvetica"/>
          <w:color w:val="333333"/>
          <w:sz w:val="21"/>
          <w:szCs w:val="21"/>
        </w:rPr>
        <w:br/>
        <w:t>5.</w:t>
      </w:r>
      <w:r>
        <w:rPr>
          <w:rFonts w:ascii="Helvetica" w:hAnsi="Helvetica" w:cs="Helvetica"/>
          <w:color w:val="333333"/>
          <w:sz w:val="21"/>
          <w:szCs w:val="21"/>
        </w:rPr>
        <w:t>运营商认证原则</w:t>
      </w:r>
      <w:r>
        <w:rPr>
          <w:rFonts w:ascii="Helvetica" w:hAnsi="Helvetica" w:cs="Helvetica"/>
          <w:color w:val="333333"/>
          <w:sz w:val="21"/>
          <w:szCs w:val="21"/>
        </w:rPr>
        <w:t> </w:t>
      </w:r>
      <w:r>
        <w:rPr>
          <w:rFonts w:ascii="Helvetica" w:hAnsi="Helvetica" w:cs="Helvetica"/>
          <w:color w:val="333333"/>
          <w:sz w:val="21"/>
          <w:szCs w:val="21"/>
        </w:rPr>
        <w:br/>
        <w:t xml:space="preserve">5.1 </w:t>
      </w:r>
      <w:r>
        <w:rPr>
          <w:rFonts w:ascii="Helvetica" w:hAnsi="Helvetica" w:cs="Helvetica"/>
          <w:color w:val="333333"/>
          <w:sz w:val="21"/>
          <w:szCs w:val="21"/>
        </w:rPr>
        <w:t>未满</w:t>
      </w:r>
      <w:r>
        <w:rPr>
          <w:rFonts w:ascii="Helvetica" w:hAnsi="Helvetica" w:cs="Helvetica"/>
          <w:color w:val="333333"/>
          <w:sz w:val="21"/>
          <w:szCs w:val="21"/>
        </w:rPr>
        <w:t>18</w:t>
      </w:r>
      <w:r>
        <w:rPr>
          <w:rFonts w:ascii="Helvetica" w:hAnsi="Helvetica" w:cs="Helvetica"/>
          <w:color w:val="333333"/>
          <w:sz w:val="21"/>
          <w:szCs w:val="21"/>
        </w:rPr>
        <w:t>周岁的用户将被判定为未成年人。</w:t>
      </w:r>
      <w:r>
        <w:rPr>
          <w:rFonts w:ascii="Helvetica" w:hAnsi="Helvetica" w:cs="Helvetica"/>
          <w:color w:val="333333"/>
          <w:sz w:val="21"/>
          <w:szCs w:val="21"/>
        </w:rPr>
        <w:t> </w:t>
      </w:r>
      <w:r>
        <w:rPr>
          <w:rFonts w:ascii="Helvetica" w:hAnsi="Helvetica" w:cs="Helvetica"/>
          <w:color w:val="333333"/>
          <w:sz w:val="21"/>
          <w:szCs w:val="21"/>
        </w:rPr>
        <w:br/>
        <w:t xml:space="preserve">5.2 </w:t>
      </w:r>
      <w:r>
        <w:rPr>
          <w:rFonts w:ascii="Helvetica" w:hAnsi="Helvetica" w:cs="Helvetica"/>
          <w:color w:val="333333"/>
          <w:sz w:val="21"/>
          <w:szCs w:val="21"/>
        </w:rPr>
        <w:t>达到或者超过</w:t>
      </w:r>
      <w:r>
        <w:rPr>
          <w:rFonts w:ascii="Helvetica" w:hAnsi="Helvetica" w:cs="Helvetica"/>
          <w:color w:val="333333"/>
          <w:sz w:val="21"/>
          <w:szCs w:val="21"/>
        </w:rPr>
        <w:t>18</w:t>
      </w:r>
      <w:r>
        <w:rPr>
          <w:rFonts w:ascii="Helvetica" w:hAnsi="Helvetica" w:cs="Helvetica"/>
          <w:color w:val="333333"/>
          <w:sz w:val="21"/>
          <w:szCs w:val="21"/>
        </w:rPr>
        <w:t>周岁的用户将被初步判定为成年人。</w:t>
      </w:r>
      <w:r>
        <w:rPr>
          <w:rFonts w:ascii="Helvetica" w:hAnsi="Helvetica" w:cs="Helvetica"/>
          <w:color w:val="333333"/>
          <w:sz w:val="21"/>
          <w:szCs w:val="21"/>
        </w:rPr>
        <w:t> </w:t>
      </w:r>
      <w:r>
        <w:rPr>
          <w:rFonts w:ascii="Helvetica" w:hAnsi="Helvetica" w:cs="Helvetica"/>
          <w:color w:val="333333"/>
          <w:sz w:val="21"/>
          <w:szCs w:val="21"/>
        </w:rPr>
        <w:br/>
        <w:t xml:space="preserve">5.3 </w:t>
      </w:r>
      <w:r>
        <w:rPr>
          <w:rFonts w:ascii="Helvetica" w:hAnsi="Helvetica" w:cs="Helvetica"/>
          <w:color w:val="333333"/>
          <w:sz w:val="21"/>
          <w:szCs w:val="21"/>
        </w:rPr>
        <w:t>补充填写期限到期后，未进行补充实名身份信息并且原注册信息不符合实名身份要求的老用户将被判定为未成年人。新用户注册的实名身份信息不符合实名认证要求的该用户将被判定为未成年人。</w:t>
      </w:r>
      <w:r>
        <w:rPr>
          <w:rFonts w:ascii="Helvetica" w:hAnsi="Helvetica" w:cs="Helvetica"/>
          <w:color w:val="333333"/>
          <w:sz w:val="21"/>
          <w:szCs w:val="21"/>
        </w:rPr>
        <w:t> </w:t>
      </w:r>
      <w:r>
        <w:rPr>
          <w:rFonts w:ascii="Helvetica" w:hAnsi="Helvetica" w:cs="Helvetica"/>
          <w:color w:val="333333"/>
          <w:sz w:val="21"/>
          <w:szCs w:val="21"/>
        </w:rPr>
        <w:br/>
        <w:t xml:space="preserve">5.4 </w:t>
      </w:r>
      <w:r>
        <w:rPr>
          <w:rFonts w:ascii="Helvetica" w:hAnsi="Helvetica" w:cs="Helvetica"/>
          <w:color w:val="333333"/>
          <w:sz w:val="21"/>
          <w:szCs w:val="21"/>
        </w:rPr>
        <w:t>上述情况按照以下原则处理：</w:t>
      </w:r>
      <w:r>
        <w:rPr>
          <w:rFonts w:ascii="Helvetica" w:hAnsi="Helvetica" w:cs="Helvetica"/>
          <w:color w:val="333333"/>
          <w:sz w:val="21"/>
          <w:szCs w:val="21"/>
        </w:rPr>
        <w:t> </w:t>
      </w:r>
      <w:r>
        <w:rPr>
          <w:rFonts w:ascii="Helvetica" w:hAnsi="Helvetica" w:cs="Helvetica"/>
          <w:color w:val="333333"/>
          <w:sz w:val="21"/>
          <w:szCs w:val="21"/>
        </w:rPr>
        <w:br/>
        <w:t>5.4.1</w:t>
      </w:r>
      <w:r>
        <w:rPr>
          <w:rFonts w:ascii="Helvetica" w:hAnsi="Helvetica" w:cs="Helvetica"/>
          <w:color w:val="333333"/>
          <w:sz w:val="21"/>
          <w:szCs w:val="21"/>
        </w:rPr>
        <w:t>被判定为未成年人的用户纳入网络游戏防沉迷系统。</w:t>
      </w:r>
      <w:r>
        <w:rPr>
          <w:rFonts w:ascii="Helvetica" w:hAnsi="Helvetica" w:cs="Helvetica"/>
          <w:color w:val="333333"/>
          <w:sz w:val="21"/>
          <w:szCs w:val="21"/>
        </w:rPr>
        <w:t> </w:t>
      </w:r>
      <w:r>
        <w:rPr>
          <w:rFonts w:ascii="Helvetica" w:hAnsi="Helvetica" w:cs="Helvetica"/>
          <w:color w:val="333333"/>
          <w:sz w:val="21"/>
          <w:szCs w:val="21"/>
        </w:rPr>
        <w:br/>
        <w:t>5.4.2</w:t>
      </w:r>
      <w:r>
        <w:rPr>
          <w:rFonts w:ascii="Helvetica" w:hAnsi="Helvetica" w:cs="Helvetica"/>
          <w:color w:val="333333"/>
          <w:sz w:val="21"/>
          <w:szCs w:val="21"/>
        </w:rPr>
        <w:t>初步判定为成年人的用户，其实名身份信息将由运营商提交公安部门进行验证。</w:t>
      </w:r>
      <w:r>
        <w:rPr>
          <w:rFonts w:ascii="Helvetica" w:hAnsi="Helvetica" w:cs="Helvetica"/>
          <w:color w:val="333333"/>
          <w:sz w:val="21"/>
          <w:szCs w:val="21"/>
        </w:rPr>
        <w:t> </w:t>
      </w:r>
      <w:r>
        <w:rPr>
          <w:rFonts w:ascii="Helvetica" w:hAnsi="Helvetica" w:cs="Helvetica"/>
          <w:color w:val="333333"/>
          <w:sz w:val="21"/>
          <w:szCs w:val="21"/>
        </w:rPr>
        <w:br/>
        <w:t>5.4.3</w:t>
      </w:r>
      <w:r>
        <w:rPr>
          <w:rFonts w:ascii="Helvetica" w:hAnsi="Helvetica" w:cs="Helvetica"/>
          <w:color w:val="333333"/>
          <w:sz w:val="21"/>
          <w:szCs w:val="21"/>
        </w:rPr>
        <w:t>当未成年人用户年龄自然成长达到</w:t>
      </w:r>
      <w:r>
        <w:rPr>
          <w:rFonts w:ascii="Helvetica" w:hAnsi="Helvetica" w:cs="Helvetica"/>
          <w:color w:val="333333"/>
          <w:sz w:val="21"/>
          <w:szCs w:val="21"/>
        </w:rPr>
        <w:t>18</w:t>
      </w:r>
      <w:r>
        <w:rPr>
          <w:rFonts w:ascii="Helvetica" w:hAnsi="Helvetica" w:cs="Helvetica"/>
          <w:color w:val="333333"/>
          <w:sz w:val="21"/>
          <w:szCs w:val="21"/>
        </w:rPr>
        <w:t>周岁时，系统自动初步认定其为成年人，其实名身份信息将由运营商提交公安部门进行验证。</w:t>
      </w:r>
      <w:r>
        <w:rPr>
          <w:rFonts w:ascii="Helvetica" w:hAnsi="Helvetica" w:cs="Helvetica"/>
          <w:color w:val="333333"/>
          <w:sz w:val="21"/>
          <w:szCs w:val="21"/>
        </w:rPr>
        <w:t> </w:t>
      </w:r>
      <w:r>
        <w:rPr>
          <w:rFonts w:ascii="Helvetica" w:hAnsi="Helvetica" w:cs="Helvetica"/>
          <w:color w:val="333333"/>
          <w:sz w:val="21"/>
          <w:szCs w:val="21"/>
        </w:rPr>
        <w:br/>
        <w:t xml:space="preserve">5.5 </w:t>
      </w:r>
      <w:r>
        <w:rPr>
          <w:rFonts w:ascii="Helvetica" w:hAnsi="Helvetica" w:cs="Helvetica"/>
          <w:color w:val="333333"/>
          <w:sz w:val="21"/>
          <w:szCs w:val="21"/>
        </w:rPr>
        <w:t>对于不适用中华人民共和国身份证信息注册的现役军人、外籍人士、港澳台同胞等用户，可根据其合法身份证明复印件或传真件向运营商提出实名认证申请，认证未通过前纳入网络游戏防沉迷系统。</w:t>
      </w:r>
      <w:r>
        <w:rPr>
          <w:rFonts w:ascii="Helvetica" w:hAnsi="Helvetica" w:cs="Helvetica"/>
          <w:color w:val="333333"/>
          <w:sz w:val="21"/>
          <w:szCs w:val="21"/>
        </w:rPr>
        <w:t> </w:t>
      </w:r>
      <w:r>
        <w:rPr>
          <w:rFonts w:ascii="Helvetica" w:hAnsi="Helvetica" w:cs="Helvetica"/>
          <w:color w:val="333333"/>
          <w:sz w:val="21"/>
          <w:szCs w:val="21"/>
        </w:rPr>
        <w:br/>
        <w:t>6.</w:t>
      </w:r>
      <w:r>
        <w:rPr>
          <w:rFonts w:ascii="Helvetica" w:hAnsi="Helvetica" w:cs="Helvetica"/>
          <w:color w:val="333333"/>
          <w:sz w:val="21"/>
          <w:szCs w:val="21"/>
        </w:rPr>
        <w:t>安全保障措施。</w:t>
      </w:r>
      <w:r>
        <w:rPr>
          <w:rFonts w:ascii="Helvetica" w:hAnsi="Helvetica" w:cs="Helvetica"/>
          <w:color w:val="333333"/>
          <w:sz w:val="21"/>
          <w:szCs w:val="21"/>
        </w:rPr>
        <w:t> </w:t>
      </w:r>
      <w:r>
        <w:rPr>
          <w:rFonts w:ascii="Helvetica" w:hAnsi="Helvetica" w:cs="Helvetica"/>
          <w:color w:val="333333"/>
          <w:sz w:val="21"/>
          <w:szCs w:val="21"/>
        </w:rPr>
        <w:br/>
        <w:t xml:space="preserve">6.1 </w:t>
      </w:r>
      <w:r>
        <w:rPr>
          <w:rFonts w:ascii="Helvetica" w:hAnsi="Helvetica" w:cs="Helvetica"/>
          <w:color w:val="333333"/>
          <w:sz w:val="21"/>
          <w:szCs w:val="21"/>
        </w:rPr>
        <w:t>运营商对用户所提供的实名身份信息进行严格的管理及保护，并将使用现有的技术，尽力防止用户的个人资料丢失、被盗用或遭篡改。</w:t>
      </w:r>
      <w:r>
        <w:rPr>
          <w:rFonts w:ascii="Helvetica" w:hAnsi="Helvetica" w:cs="Helvetica"/>
          <w:color w:val="333333"/>
          <w:sz w:val="21"/>
          <w:szCs w:val="21"/>
        </w:rPr>
        <w:t> </w:t>
      </w:r>
      <w:r>
        <w:rPr>
          <w:rFonts w:ascii="Helvetica" w:hAnsi="Helvetica" w:cs="Helvetica"/>
          <w:color w:val="333333"/>
          <w:sz w:val="21"/>
          <w:szCs w:val="21"/>
        </w:rPr>
        <w:br/>
        <w:t xml:space="preserve">6.2 </w:t>
      </w:r>
      <w:r>
        <w:rPr>
          <w:rFonts w:ascii="Helvetica" w:hAnsi="Helvetica" w:cs="Helvetica"/>
          <w:color w:val="333333"/>
          <w:sz w:val="21"/>
          <w:szCs w:val="21"/>
        </w:rPr>
        <w:t>运营商未经用户授权不得公开、修改、透露用户身份信息资料及其它保存在网络游戏防沉迷系统实名认证方案中的保密性内容，除遇下列情形：</w:t>
      </w:r>
      <w:r>
        <w:rPr>
          <w:rFonts w:ascii="Helvetica" w:hAnsi="Helvetica" w:cs="Helvetica"/>
          <w:color w:val="333333"/>
          <w:sz w:val="21"/>
          <w:szCs w:val="21"/>
        </w:rPr>
        <w:t> </w:t>
      </w:r>
      <w:r>
        <w:rPr>
          <w:rFonts w:ascii="Helvetica" w:hAnsi="Helvetica" w:cs="Helvetica"/>
          <w:color w:val="333333"/>
          <w:sz w:val="21"/>
          <w:szCs w:val="21"/>
        </w:rPr>
        <w:br/>
        <w:t>6.2.1</w:t>
      </w:r>
      <w:r>
        <w:rPr>
          <w:rFonts w:ascii="Helvetica" w:hAnsi="Helvetica" w:cs="Helvetica"/>
          <w:color w:val="333333"/>
          <w:sz w:val="21"/>
          <w:szCs w:val="21"/>
        </w:rPr>
        <w:t>根据有关法律规定要求。</w:t>
      </w:r>
      <w:r>
        <w:rPr>
          <w:rFonts w:ascii="Helvetica" w:hAnsi="Helvetica" w:cs="Helvetica"/>
          <w:color w:val="333333"/>
          <w:sz w:val="21"/>
          <w:szCs w:val="21"/>
        </w:rPr>
        <w:t> </w:t>
      </w:r>
      <w:r>
        <w:rPr>
          <w:rFonts w:ascii="Helvetica" w:hAnsi="Helvetica" w:cs="Helvetica"/>
          <w:color w:val="333333"/>
          <w:sz w:val="21"/>
          <w:szCs w:val="21"/>
        </w:rPr>
        <w:br/>
        <w:t>6.2.2</w:t>
      </w:r>
      <w:r>
        <w:rPr>
          <w:rFonts w:ascii="Helvetica" w:hAnsi="Helvetica" w:cs="Helvetica"/>
          <w:color w:val="333333"/>
          <w:sz w:val="21"/>
          <w:szCs w:val="21"/>
        </w:rPr>
        <w:t>基于司法机关或其它国家主管机关的法定程序的要求。</w:t>
      </w:r>
      <w:r>
        <w:rPr>
          <w:rFonts w:ascii="Helvetica" w:hAnsi="Helvetica" w:cs="Helvetica"/>
          <w:color w:val="333333"/>
          <w:sz w:val="21"/>
          <w:szCs w:val="21"/>
        </w:rPr>
        <w:t> </w:t>
      </w:r>
      <w:r>
        <w:rPr>
          <w:rFonts w:ascii="Helvetica" w:hAnsi="Helvetica" w:cs="Helvetica"/>
          <w:color w:val="333333"/>
          <w:sz w:val="21"/>
          <w:szCs w:val="21"/>
        </w:rPr>
        <w:br/>
        <w:t>6.2.3</w:t>
      </w:r>
      <w:r>
        <w:rPr>
          <w:rFonts w:ascii="Helvetica" w:hAnsi="Helvetica" w:cs="Helvetica"/>
          <w:color w:val="333333"/>
          <w:sz w:val="21"/>
          <w:szCs w:val="21"/>
        </w:rPr>
        <w:t>在紧急情况下为保护用户或第三人的人身安全，防止用户及他人权益之重大危害的情形下。</w:t>
      </w:r>
      <w:r>
        <w:rPr>
          <w:rFonts w:ascii="Helvetica" w:hAnsi="Helvetica" w:cs="Helvetica"/>
          <w:color w:val="333333"/>
          <w:sz w:val="21"/>
          <w:szCs w:val="21"/>
        </w:rPr>
        <w:t> </w:t>
      </w:r>
      <w:r>
        <w:rPr>
          <w:rFonts w:ascii="Helvetica" w:hAnsi="Helvetica" w:cs="Helvetica"/>
          <w:color w:val="333333"/>
          <w:sz w:val="21"/>
          <w:szCs w:val="21"/>
        </w:rPr>
        <w:br/>
        <w:t>6.3</w:t>
      </w:r>
      <w:r>
        <w:rPr>
          <w:rFonts w:ascii="Helvetica" w:hAnsi="Helvetica" w:cs="Helvetica"/>
          <w:color w:val="333333"/>
          <w:sz w:val="21"/>
          <w:szCs w:val="21"/>
        </w:rPr>
        <w:t>运营商因自身原因管理不善，导致用户实名身份信息泄露，给用户造成损失的，应承</w:t>
      </w:r>
      <w:proofErr w:type="gramStart"/>
      <w:r>
        <w:rPr>
          <w:rFonts w:ascii="Helvetica" w:hAnsi="Helvetica" w:cs="Helvetica"/>
          <w:color w:val="333333"/>
          <w:sz w:val="21"/>
          <w:szCs w:val="21"/>
        </w:rPr>
        <w:t>担相关</w:t>
      </w:r>
      <w:proofErr w:type="gramEnd"/>
      <w:r>
        <w:rPr>
          <w:rFonts w:ascii="Helvetica" w:hAnsi="Helvetica" w:cs="Helvetica"/>
          <w:color w:val="333333"/>
          <w:sz w:val="21"/>
          <w:szCs w:val="21"/>
        </w:rPr>
        <w:t>法律责任。</w:t>
      </w:r>
      <w:r>
        <w:rPr>
          <w:rFonts w:ascii="Helvetica" w:hAnsi="Helvetica" w:cs="Helvetica"/>
          <w:color w:val="333333"/>
          <w:sz w:val="21"/>
          <w:szCs w:val="21"/>
        </w:rPr>
        <w:t> </w:t>
      </w:r>
      <w:r>
        <w:rPr>
          <w:rFonts w:ascii="Helvetica" w:hAnsi="Helvetica" w:cs="Helvetica"/>
          <w:color w:val="333333"/>
          <w:sz w:val="21"/>
          <w:szCs w:val="21"/>
        </w:rPr>
        <w:br/>
        <w:t>7.</w:t>
      </w:r>
      <w:r>
        <w:rPr>
          <w:rFonts w:ascii="Helvetica" w:hAnsi="Helvetica" w:cs="Helvetica"/>
          <w:color w:val="333333"/>
          <w:sz w:val="21"/>
          <w:szCs w:val="21"/>
        </w:rPr>
        <w:t>验证须知</w:t>
      </w:r>
      <w:r>
        <w:rPr>
          <w:rFonts w:ascii="Helvetica" w:hAnsi="Helvetica" w:cs="Helvetica"/>
          <w:color w:val="333333"/>
          <w:sz w:val="21"/>
          <w:szCs w:val="21"/>
        </w:rPr>
        <w:t> </w:t>
      </w:r>
      <w:r>
        <w:rPr>
          <w:rFonts w:ascii="Helvetica" w:hAnsi="Helvetica" w:cs="Helvetica"/>
          <w:color w:val="333333"/>
          <w:sz w:val="21"/>
          <w:szCs w:val="21"/>
        </w:rPr>
        <w:br/>
        <w:t xml:space="preserve">7.1 </w:t>
      </w:r>
      <w:r>
        <w:rPr>
          <w:rFonts w:ascii="Helvetica" w:hAnsi="Helvetica" w:cs="Helvetica"/>
          <w:color w:val="333333"/>
          <w:sz w:val="21"/>
          <w:szCs w:val="21"/>
        </w:rPr>
        <w:t>运营商定期将经识别分类后初步判定为成年人的实名身份信息批量提交公安部门进行验证，由公安部门判定该信息是否真实，并根据验证结果最终确定该用户是否属于成年人。</w:t>
      </w:r>
      <w:r>
        <w:rPr>
          <w:rFonts w:ascii="Helvetica" w:hAnsi="Helvetica" w:cs="Helvetica"/>
          <w:color w:val="333333"/>
          <w:sz w:val="21"/>
          <w:szCs w:val="21"/>
        </w:rPr>
        <w:t> </w:t>
      </w:r>
      <w:r>
        <w:rPr>
          <w:rFonts w:ascii="Helvetica" w:hAnsi="Helvetica" w:cs="Helvetica"/>
          <w:color w:val="333333"/>
          <w:sz w:val="21"/>
          <w:szCs w:val="21"/>
        </w:rPr>
        <w:br/>
        <w:t>7.2</w:t>
      </w:r>
      <w:r>
        <w:rPr>
          <w:rFonts w:ascii="Helvetica" w:hAnsi="Helvetica" w:cs="Helvetica"/>
          <w:color w:val="333333"/>
          <w:sz w:val="21"/>
          <w:szCs w:val="21"/>
        </w:rPr>
        <w:t>运营商将建立实名身份信息数据库，逐步积累已经验证的实名身份信息，用于对新用户提供的实名身份信息进行比对。比对一致的将不再重复送交公安部门验证。</w:t>
      </w:r>
      <w:r>
        <w:rPr>
          <w:rFonts w:ascii="Helvetica" w:hAnsi="Helvetica" w:cs="Helvetica"/>
          <w:color w:val="333333"/>
          <w:sz w:val="21"/>
          <w:szCs w:val="21"/>
        </w:rPr>
        <w:t> </w:t>
      </w:r>
      <w:r>
        <w:rPr>
          <w:rFonts w:ascii="Helvetica" w:hAnsi="Helvetica" w:cs="Helvetica"/>
          <w:color w:val="333333"/>
          <w:sz w:val="21"/>
          <w:szCs w:val="21"/>
        </w:rPr>
        <w:br/>
        <w:t>7.3</w:t>
      </w:r>
      <w:r>
        <w:rPr>
          <w:rFonts w:ascii="Helvetica" w:hAnsi="Helvetica" w:cs="Helvetica"/>
          <w:color w:val="333333"/>
          <w:sz w:val="21"/>
          <w:szCs w:val="21"/>
        </w:rPr>
        <w:t>用户实名身份信息经公安部门验证未通过的将被纳入网络游戏防沉迷系统。</w:t>
      </w:r>
      <w:r>
        <w:rPr>
          <w:rFonts w:ascii="Helvetica" w:hAnsi="Helvetica" w:cs="Helvetica"/>
          <w:color w:val="333333"/>
          <w:sz w:val="21"/>
          <w:szCs w:val="21"/>
        </w:rPr>
        <w:t> </w:t>
      </w:r>
      <w:r>
        <w:rPr>
          <w:rFonts w:ascii="Helvetica" w:hAnsi="Helvetica" w:cs="Helvetica"/>
          <w:color w:val="333333"/>
          <w:sz w:val="21"/>
          <w:szCs w:val="21"/>
        </w:rPr>
        <w:br/>
        <w:t xml:space="preserve">7.4 </w:t>
      </w:r>
      <w:r>
        <w:rPr>
          <w:rFonts w:ascii="Helvetica" w:hAnsi="Helvetica" w:cs="Helvetica"/>
          <w:color w:val="333333"/>
          <w:sz w:val="21"/>
          <w:szCs w:val="21"/>
        </w:rPr>
        <w:t>运营商无法确保公安部门现有身份信息库的完整，用户对此现状已明确了解。提供本人的身份证复印件、户口薄复印件、联系电话等真实有效的身份证明后可向运营商提出将使用本人身份信息注册的账号归入网络游戏防沉迷系统的要求。如用户需进一步主张自身的权利，根据相关法规和程序处理。</w:t>
      </w:r>
      <w:r>
        <w:rPr>
          <w:rFonts w:ascii="Helvetica" w:hAnsi="Helvetica" w:cs="Helvetica"/>
          <w:color w:val="333333"/>
          <w:sz w:val="21"/>
          <w:szCs w:val="21"/>
        </w:rPr>
        <w:t> </w:t>
      </w:r>
      <w:r>
        <w:rPr>
          <w:rFonts w:ascii="Helvetica" w:hAnsi="Helvetica" w:cs="Helvetica"/>
          <w:color w:val="333333"/>
          <w:sz w:val="21"/>
          <w:szCs w:val="21"/>
        </w:rPr>
        <w:br/>
      </w:r>
      <w:r>
        <w:rPr>
          <w:rFonts w:ascii="Helvetica" w:hAnsi="Helvetica" w:cs="Helvetica"/>
          <w:color w:val="333333"/>
          <w:sz w:val="21"/>
          <w:szCs w:val="21"/>
        </w:rPr>
        <w:lastRenderedPageBreak/>
        <w:t>7.5</w:t>
      </w:r>
      <w:r>
        <w:rPr>
          <w:rFonts w:ascii="Helvetica" w:hAnsi="Helvetica" w:cs="Helvetica"/>
          <w:color w:val="333333"/>
          <w:sz w:val="21"/>
          <w:szCs w:val="21"/>
        </w:rPr>
        <w:t>运营商自用户提交实名身份信息后一个自然月内完成验证。</w:t>
      </w:r>
      <w:r>
        <w:rPr>
          <w:rFonts w:ascii="Helvetica" w:hAnsi="Helvetica" w:cs="Helvetica"/>
          <w:color w:val="333333"/>
          <w:sz w:val="21"/>
          <w:szCs w:val="21"/>
        </w:rPr>
        <w:t> </w:t>
      </w:r>
      <w:r>
        <w:rPr>
          <w:rFonts w:ascii="Helvetica" w:hAnsi="Helvetica" w:cs="Helvetica"/>
          <w:color w:val="333333"/>
          <w:sz w:val="21"/>
          <w:szCs w:val="21"/>
        </w:rPr>
        <w:br/>
        <w:t>8.</w:t>
      </w:r>
      <w:r>
        <w:rPr>
          <w:rFonts w:ascii="Helvetica" w:hAnsi="Helvetica" w:cs="Helvetica"/>
          <w:color w:val="333333"/>
          <w:sz w:val="21"/>
          <w:szCs w:val="21"/>
        </w:rPr>
        <w:t>查询系统须知</w:t>
      </w:r>
      <w:r>
        <w:rPr>
          <w:rFonts w:ascii="Helvetica" w:hAnsi="Helvetica" w:cs="Helvetica"/>
          <w:color w:val="333333"/>
          <w:sz w:val="21"/>
          <w:szCs w:val="21"/>
        </w:rPr>
        <w:t> </w:t>
      </w:r>
      <w:r>
        <w:rPr>
          <w:rFonts w:ascii="Helvetica" w:hAnsi="Helvetica" w:cs="Helvetica"/>
          <w:color w:val="333333"/>
          <w:sz w:val="21"/>
          <w:szCs w:val="21"/>
        </w:rPr>
        <w:br/>
        <w:t xml:space="preserve">8.1 </w:t>
      </w:r>
      <w:r>
        <w:rPr>
          <w:rFonts w:ascii="Helvetica" w:hAnsi="Helvetica" w:cs="Helvetica"/>
          <w:color w:val="333333"/>
          <w:sz w:val="21"/>
          <w:szCs w:val="21"/>
        </w:rPr>
        <w:t>网络游戏实名认证信息查询系统，供家长及法定监护人对其未成年子女或其他法定监护对象是否使用网络游戏，是否受到网络游戏防沉迷系统的保护等情况进行查询，以及供公民查询本人身份信息有无被他人使用的情况。</w:t>
      </w:r>
      <w:r>
        <w:rPr>
          <w:rFonts w:ascii="Helvetica" w:hAnsi="Helvetica" w:cs="Helvetica"/>
          <w:color w:val="333333"/>
          <w:sz w:val="21"/>
          <w:szCs w:val="21"/>
        </w:rPr>
        <w:t> </w:t>
      </w:r>
      <w:r>
        <w:rPr>
          <w:rFonts w:ascii="Helvetica" w:hAnsi="Helvetica" w:cs="Helvetica"/>
          <w:color w:val="333333"/>
          <w:sz w:val="21"/>
          <w:szCs w:val="21"/>
        </w:rPr>
        <w:br/>
        <w:t xml:space="preserve">8.2 </w:t>
      </w:r>
      <w:r>
        <w:rPr>
          <w:rFonts w:ascii="Helvetica" w:hAnsi="Helvetica" w:cs="Helvetica"/>
          <w:color w:val="333333"/>
          <w:sz w:val="21"/>
          <w:szCs w:val="21"/>
        </w:rPr>
        <w:t>查询者在使用查询系统时需通过书面形式提出申请，并附本人的身份证复印件、户口薄复印件、联系电话、邮编、邮寄地址或电子邮件等真实有效的身份证明信息，方可向运营商提出查询本人身份信息有无被他人使用的申请；如需依法查询被监护人是否使用网络游戏，需要另外提供经公证的能够证明本人与被监护人法定监护关系的证明材料。</w:t>
      </w:r>
      <w:r>
        <w:rPr>
          <w:rFonts w:ascii="Helvetica" w:hAnsi="Helvetica" w:cs="Helvetica"/>
          <w:color w:val="333333"/>
          <w:sz w:val="21"/>
          <w:szCs w:val="21"/>
        </w:rPr>
        <w:t> </w:t>
      </w:r>
      <w:r>
        <w:rPr>
          <w:rFonts w:ascii="Helvetica" w:hAnsi="Helvetica" w:cs="Helvetica"/>
          <w:color w:val="333333"/>
          <w:sz w:val="21"/>
          <w:szCs w:val="21"/>
        </w:rPr>
        <w:br/>
        <w:t xml:space="preserve">8.3 </w:t>
      </w:r>
      <w:r>
        <w:rPr>
          <w:rFonts w:ascii="Helvetica" w:hAnsi="Helvetica" w:cs="Helvetica"/>
          <w:color w:val="333333"/>
          <w:sz w:val="21"/>
          <w:szCs w:val="21"/>
        </w:rPr>
        <w:t>公民如发现本人身份信息被他人使用，在提供本人经公证的身份证复印件、户口薄复印件、联系电话等真实有效的身份证明后可向运营商提出将使用本人身份信息注册的账号归入网络游戏防沉迷系统的要求。如公民需进一步主张本人的权利，应根据相关法律和程序处理。</w:t>
      </w:r>
      <w:r>
        <w:rPr>
          <w:rFonts w:ascii="Helvetica" w:hAnsi="Helvetica" w:cs="Helvetica"/>
          <w:color w:val="333333"/>
          <w:sz w:val="21"/>
          <w:szCs w:val="21"/>
        </w:rPr>
        <w:t> </w:t>
      </w:r>
      <w:r>
        <w:rPr>
          <w:rFonts w:ascii="Helvetica" w:hAnsi="Helvetica" w:cs="Helvetica"/>
          <w:color w:val="333333"/>
          <w:sz w:val="21"/>
          <w:szCs w:val="21"/>
        </w:rPr>
        <w:br/>
        <w:t xml:space="preserve">8.4 </w:t>
      </w:r>
      <w:r>
        <w:rPr>
          <w:rFonts w:ascii="Helvetica" w:hAnsi="Helvetica" w:cs="Helvetica"/>
          <w:color w:val="333333"/>
          <w:sz w:val="21"/>
          <w:szCs w:val="21"/>
        </w:rPr>
        <w:t>对于查询者的查询需求，自收到申请函之日起运营商需在一周内对其中的身份信息公证证明进行形式上的核对后，将处理情况复函通知查询者。</w:t>
      </w:r>
    </w:p>
    <w:p w:rsidR="009D0AD5" w:rsidRPr="005F6F90" w:rsidRDefault="009D0AD5">
      <w:pPr>
        <w:rPr>
          <w:rFonts w:hint="eastAsia"/>
        </w:rPr>
      </w:pPr>
    </w:p>
    <w:sectPr w:rsidR="009D0AD5" w:rsidRPr="005F6F90" w:rsidSect="009D0A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6F90"/>
    <w:rsid w:val="005F6F90"/>
    <w:rsid w:val="00605342"/>
    <w:rsid w:val="009D0A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A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F6F9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768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1112</Words>
  <Characters>6343</Characters>
  <Application>Microsoft Office Word</Application>
  <DocSecurity>0</DocSecurity>
  <Lines>52</Lines>
  <Paragraphs>14</Paragraphs>
  <ScaleCrop>false</ScaleCrop>
  <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谌戈林</dc:creator>
  <cp:lastModifiedBy>谌戈林</cp:lastModifiedBy>
  <cp:revision>3</cp:revision>
  <dcterms:created xsi:type="dcterms:W3CDTF">2018-04-25T06:23:00Z</dcterms:created>
  <dcterms:modified xsi:type="dcterms:W3CDTF">2018-04-25T06:24:00Z</dcterms:modified>
</cp:coreProperties>
</file>